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A0ACF" w14:textId="77777777" w:rsidR="00271ED7" w:rsidRDefault="00271ED7" w:rsidP="00A37A23">
      <w:pPr>
        <w:pStyle w:val="TOCHeading"/>
        <w:rPr>
          <w:rFonts w:eastAsia="Times New Roman"/>
        </w:rPr>
      </w:pPr>
    </w:p>
    <w:p w14:paraId="5696EC83" w14:textId="77777777" w:rsidR="00271ED7" w:rsidRPr="00D705CA" w:rsidRDefault="00271ED7" w:rsidP="00271ED7">
      <w:pPr>
        <w:jc w:val="center"/>
        <w:rPr>
          <w:rFonts w:ascii="Arial Black" w:hAnsi="Arial Black"/>
          <w:i/>
          <w:iCs/>
          <w:sz w:val="96"/>
          <w:szCs w:val="96"/>
        </w:rPr>
      </w:pPr>
      <w:r w:rsidRPr="00D705CA">
        <w:rPr>
          <w:rFonts w:ascii="Arial Black" w:hAnsi="Arial Black"/>
          <w:i/>
          <w:iCs/>
          <w:sz w:val="96"/>
          <w:szCs w:val="96"/>
        </w:rPr>
        <w:t>Called</w:t>
      </w:r>
    </w:p>
    <w:p w14:paraId="76FC425E" w14:textId="77777777" w:rsidR="00271ED7" w:rsidRPr="00D705CA" w:rsidRDefault="00271ED7" w:rsidP="00271ED7">
      <w:pPr>
        <w:jc w:val="center"/>
        <w:rPr>
          <w:rFonts w:ascii="Arial Black" w:hAnsi="Arial Black"/>
          <w:i/>
          <w:iCs/>
          <w:sz w:val="96"/>
          <w:szCs w:val="96"/>
        </w:rPr>
      </w:pPr>
      <w:r w:rsidRPr="00D705CA">
        <w:rPr>
          <w:rFonts w:ascii="Arial Black" w:hAnsi="Arial Black"/>
          <w:i/>
          <w:iCs/>
          <w:sz w:val="96"/>
          <w:szCs w:val="96"/>
        </w:rPr>
        <w:t>To</w:t>
      </w:r>
    </w:p>
    <w:p w14:paraId="468AF5C0" w14:textId="77777777" w:rsidR="00271ED7" w:rsidRPr="00D705CA" w:rsidRDefault="00271ED7" w:rsidP="00271ED7">
      <w:pPr>
        <w:jc w:val="center"/>
        <w:rPr>
          <w:rFonts w:ascii="Arial Black" w:hAnsi="Arial Black"/>
          <w:i/>
          <w:iCs/>
          <w:sz w:val="96"/>
          <w:szCs w:val="96"/>
        </w:rPr>
      </w:pPr>
      <w:r w:rsidRPr="00D705CA">
        <w:rPr>
          <w:rFonts w:ascii="Arial Black" w:hAnsi="Arial Black"/>
          <w:i/>
          <w:iCs/>
          <w:sz w:val="96"/>
          <w:szCs w:val="96"/>
        </w:rPr>
        <w:t>Care</w:t>
      </w:r>
    </w:p>
    <w:p w14:paraId="5C02AC47" w14:textId="77777777" w:rsidR="00271ED7" w:rsidRDefault="00271ED7" w:rsidP="00271ED7">
      <w:pPr>
        <w:jc w:val="center"/>
        <w:rPr>
          <w:rFonts w:ascii="Arial Black" w:hAnsi="Arial Black"/>
          <w:i/>
          <w:iCs/>
          <w:sz w:val="96"/>
          <w:szCs w:val="96"/>
        </w:rPr>
      </w:pPr>
      <w:r w:rsidRPr="00D705CA">
        <w:rPr>
          <w:rFonts w:ascii="Arial Black" w:hAnsi="Arial Black"/>
          <w:i/>
          <w:iCs/>
          <w:sz w:val="96"/>
          <w:szCs w:val="96"/>
        </w:rPr>
        <w:t>Canandaigua</w:t>
      </w:r>
    </w:p>
    <w:p w14:paraId="6D97FE5A" w14:textId="77777777" w:rsidR="00271ED7" w:rsidRDefault="00271ED7" w:rsidP="00271ED7">
      <w:pPr>
        <w:jc w:val="center"/>
        <w:rPr>
          <w:rFonts w:ascii="Arial Black" w:hAnsi="Arial Black"/>
          <w:sz w:val="96"/>
          <w:szCs w:val="96"/>
        </w:rPr>
      </w:pPr>
      <w:r>
        <w:rPr>
          <w:rFonts w:ascii="Arial Black" w:hAnsi="Arial Black"/>
          <w:sz w:val="96"/>
          <w:szCs w:val="96"/>
        </w:rPr>
        <w:t>Resettlement</w:t>
      </w:r>
    </w:p>
    <w:p w14:paraId="7B05A55F" w14:textId="77777777" w:rsidR="00271ED7" w:rsidRDefault="00271ED7" w:rsidP="00271ED7">
      <w:pPr>
        <w:jc w:val="center"/>
        <w:rPr>
          <w:rFonts w:ascii="Arial Black" w:hAnsi="Arial Black"/>
          <w:sz w:val="96"/>
          <w:szCs w:val="96"/>
        </w:rPr>
      </w:pPr>
      <w:r>
        <w:rPr>
          <w:rFonts w:ascii="Arial Black" w:hAnsi="Arial Black"/>
          <w:sz w:val="96"/>
          <w:szCs w:val="96"/>
        </w:rPr>
        <w:t xml:space="preserve">Manual </w:t>
      </w:r>
    </w:p>
    <w:p w14:paraId="22A63642" w14:textId="5159CB5A" w:rsidR="00271ED7" w:rsidRPr="00834A20" w:rsidRDefault="00271ED7" w:rsidP="00271ED7">
      <w:pPr>
        <w:jc w:val="center"/>
        <w:rPr>
          <w:rFonts w:ascii="Arial Black" w:hAnsi="Arial Black"/>
          <w:i/>
          <w:iCs/>
          <w:sz w:val="20"/>
          <w:szCs w:val="20"/>
        </w:rPr>
      </w:pPr>
      <w:r>
        <w:rPr>
          <w:rFonts w:ascii="Arial Black" w:hAnsi="Arial Black"/>
          <w:sz w:val="28"/>
          <w:szCs w:val="28"/>
        </w:rPr>
        <w:tab/>
        <w:t xml:space="preserve">          </w:t>
      </w:r>
      <w:r w:rsidR="00C35F63">
        <w:rPr>
          <w:rFonts w:ascii="Arial Black" w:hAnsi="Arial Black"/>
          <w:noProof/>
          <w:sz w:val="28"/>
          <w:szCs w:val="28"/>
        </w:rPr>
        <w:drawing>
          <wp:anchor distT="0" distB="0" distL="114300" distR="114300" simplePos="0" relativeHeight="251658240" behindDoc="0" locked="0" layoutInCell="1" allowOverlap="1" wp14:anchorId="75C4C31E" wp14:editId="5CDAA3CF">
            <wp:simplePos x="2011680" y="6576060"/>
            <wp:positionH relativeFrom="margin">
              <wp:align>center</wp:align>
            </wp:positionH>
            <wp:positionV relativeFrom="margin">
              <wp:align>bottom</wp:align>
            </wp:positionV>
            <wp:extent cx="4801235" cy="2051050"/>
            <wp:effectExtent l="0" t="0" r="0" b="0"/>
            <wp:wrapSquare wrapText="bothSides"/>
            <wp:docPr id="1918913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13325" name="Picture 19189133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1235" cy="2051050"/>
                    </a:xfrm>
                    <a:prstGeom prst="rect">
                      <a:avLst/>
                    </a:prstGeom>
                  </pic:spPr>
                </pic:pic>
              </a:graphicData>
            </a:graphic>
          </wp:anchor>
        </w:drawing>
      </w:r>
      <w:r>
        <w:rPr>
          <w:rFonts w:ascii="Arial Black" w:hAnsi="Arial Black"/>
          <w:sz w:val="28"/>
          <w:szCs w:val="28"/>
        </w:rPr>
        <w:t xml:space="preserve">  </w:t>
      </w:r>
    </w:p>
    <w:p w14:paraId="7473AAB3" w14:textId="0D2FA521" w:rsidR="00F96574" w:rsidRPr="004D68B4" w:rsidRDefault="00F96574" w:rsidP="004D68B4">
      <w:pPr>
        <w:rPr>
          <w:bCs/>
        </w:rPr>
      </w:pPr>
      <w:r>
        <w:br w:type="page"/>
      </w:r>
    </w:p>
    <w:p w14:paraId="08AE37FC" w14:textId="189B23EC" w:rsidR="00271ED7" w:rsidRPr="00F63202" w:rsidRDefault="00F63202" w:rsidP="00F63202">
      <w:pPr>
        <w:jc w:val="center"/>
        <w:rPr>
          <w:b/>
          <w:sz w:val="28"/>
          <w:szCs w:val="28"/>
        </w:rPr>
      </w:pPr>
      <w:r w:rsidRPr="00F63202">
        <w:rPr>
          <w:b/>
          <w:sz w:val="28"/>
          <w:szCs w:val="28"/>
        </w:rPr>
        <w:lastRenderedPageBreak/>
        <w:t>TABLE OF CONTENTS</w:t>
      </w:r>
    </w:p>
    <w:p w14:paraId="546E4F6C" w14:textId="4E04AB66" w:rsidR="00A97AEC" w:rsidRPr="00F15EE8" w:rsidRDefault="00F63202">
      <w:pPr>
        <w:pStyle w:val="TOC1"/>
        <w:tabs>
          <w:tab w:val="right" w:leader="dot" w:pos="9350"/>
        </w:tabs>
        <w:rPr>
          <w:rFonts w:ascii="Times New Roman" w:eastAsiaTheme="minorEastAsia" w:hAnsi="Times New Roman"/>
          <w:b w:val="0"/>
          <w:bCs w:val="0"/>
          <w:caps w:val="0"/>
          <w:noProof/>
          <w:sz w:val="24"/>
          <w:szCs w:val="24"/>
        </w:rPr>
      </w:pPr>
      <w:r w:rsidRPr="00F15EE8">
        <w:rPr>
          <w:rFonts w:ascii="Times New Roman" w:hAnsi="Times New Roman"/>
          <w:b w:val="0"/>
          <w:bCs w:val="0"/>
          <w:sz w:val="24"/>
          <w:szCs w:val="24"/>
        </w:rPr>
        <w:fldChar w:fldCharType="begin"/>
      </w:r>
      <w:r w:rsidRPr="00F15EE8">
        <w:rPr>
          <w:rFonts w:ascii="Times New Roman" w:hAnsi="Times New Roman"/>
          <w:b w:val="0"/>
          <w:bCs w:val="0"/>
          <w:sz w:val="24"/>
          <w:szCs w:val="24"/>
        </w:rPr>
        <w:instrText xml:space="preserve"> TOC \o "1-3" \h \z \u </w:instrText>
      </w:r>
      <w:r w:rsidRPr="00F15EE8">
        <w:rPr>
          <w:rFonts w:ascii="Times New Roman" w:hAnsi="Times New Roman"/>
          <w:b w:val="0"/>
          <w:bCs w:val="0"/>
          <w:sz w:val="24"/>
          <w:szCs w:val="24"/>
        </w:rPr>
        <w:fldChar w:fldCharType="separate"/>
      </w:r>
      <w:hyperlink w:anchor="_Toc162801966" w:history="1">
        <w:r w:rsidR="00A97AEC" w:rsidRPr="00F15EE8">
          <w:rPr>
            <w:rStyle w:val="Hyperlink"/>
            <w:rFonts w:ascii="Times New Roman" w:hAnsi="Times New Roman"/>
            <w:b w:val="0"/>
            <w:bCs w:val="0"/>
            <w:noProof/>
            <w:sz w:val="24"/>
            <w:szCs w:val="24"/>
          </w:rPr>
          <w:t>PRE-ARRIVAL</w:t>
        </w:r>
        <w:r w:rsidR="00A97AEC" w:rsidRPr="00F15EE8">
          <w:rPr>
            <w:rFonts w:ascii="Times New Roman" w:hAnsi="Times New Roman"/>
            <w:b w:val="0"/>
            <w:bCs w:val="0"/>
            <w:noProof/>
            <w:webHidden/>
            <w:sz w:val="24"/>
            <w:szCs w:val="24"/>
          </w:rPr>
          <w:tab/>
        </w:r>
        <w:r w:rsidR="00A97AEC" w:rsidRPr="00F15EE8">
          <w:rPr>
            <w:rFonts w:ascii="Times New Roman" w:hAnsi="Times New Roman"/>
            <w:b w:val="0"/>
            <w:bCs w:val="0"/>
            <w:noProof/>
            <w:webHidden/>
            <w:sz w:val="24"/>
            <w:szCs w:val="24"/>
          </w:rPr>
          <w:fldChar w:fldCharType="begin"/>
        </w:r>
        <w:r w:rsidR="00A97AEC" w:rsidRPr="00F15EE8">
          <w:rPr>
            <w:rFonts w:ascii="Times New Roman" w:hAnsi="Times New Roman"/>
            <w:b w:val="0"/>
            <w:bCs w:val="0"/>
            <w:noProof/>
            <w:webHidden/>
            <w:sz w:val="24"/>
            <w:szCs w:val="24"/>
          </w:rPr>
          <w:instrText xml:space="preserve"> PAGEREF _Toc162801966 \h </w:instrText>
        </w:r>
        <w:r w:rsidR="00A97AEC" w:rsidRPr="00F15EE8">
          <w:rPr>
            <w:rFonts w:ascii="Times New Roman" w:hAnsi="Times New Roman"/>
            <w:b w:val="0"/>
            <w:bCs w:val="0"/>
            <w:noProof/>
            <w:webHidden/>
            <w:sz w:val="24"/>
            <w:szCs w:val="24"/>
          </w:rPr>
        </w:r>
        <w:r w:rsidR="00A97AEC"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1</w:t>
        </w:r>
        <w:r w:rsidR="00A97AEC" w:rsidRPr="00F15EE8">
          <w:rPr>
            <w:rFonts w:ascii="Times New Roman" w:hAnsi="Times New Roman"/>
            <w:b w:val="0"/>
            <w:bCs w:val="0"/>
            <w:noProof/>
            <w:webHidden/>
            <w:sz w:val="24"/>
            <w:szCs w:val="24"/>
          </w:rPr>
          <w:fldChar w:fldCharType="end"/>
        </w:r>
      </w:hyperlink>
    </w:p>
    <w:p w14:paraId="1DFCDCC2" w14:textId="5F0F1156" w:rsidR="00A97AEC" w:rsidRPr="00F15EE8" w:rsidRDefault="00A97AEC">
      <w:pPr>
        <w:pStyle w:val="TOC1"/>
        <w:tabs>
          <w:tab w:val="right" w:leader="dot" w:pos="9350"/>
        </w:tabs>
        <w:rPr>
          <w:rFonts w:ascii="Times New Roman" w:eastAsiaTheme="minorEastAsia" w:hAnsi="Times New Roman"/>
          <w:b w:val="0"/>
          <w:bCs w:val="0"/>
          <w:caps w:val="0"/>
          <w:noProof/>
          <w:sz w:val="24"/>
          <w:szCs w:val="24"/>
        </w:rPr>
      </w:pPr>
      <w:hyperlink w:anchor="_Toc162801972" w:history="1">
        <w:r w:rsidRPr="00F15EE8">
          <w:rPr>
            <w:rStyle w:val="Hyperlink"/>
            <w:rFonts w:ascii="Times New Roman" w:hAnsi="Times New Roman"/>
            <w:b w:val="0"/>
            <w:bCs w:val="0"/>
            <w:noProof/>
            <w:sz w:val="24"/>
            <w:szCs w:val="24"/>
          </w:rPr>
          <w:t>IMMEDIATE POST-ARRIVAL</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_Toc162801972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2</w:t>
        </w:r>
        <w:r w:rsidRPr="00F15EE8">
          <w:rPr>
            <w:rFonts w:ascii="Times New Roman" w:hAnsi="Times New Roman"/>
            <w:b w:val="0"/>
            <w:bCs w:val="0"/>
            <w:noProof/>
            <w:webHidden/>
            <w:sz w:val="24"/>
            <w:szCs w:val="24"/>
          </w:rPr>
          <w:fldChar w:fldCharType="end"/>
        </w:r>
      </w:hyperlink>
    </w:p>
    <w:p w14:paraId="32094DEB" w14:textId="2B201D25" w:rsidR="00A97AEC" w:rsidRPr="00F15EE8" w:rsidRDefault="00A97AEC" w:rsidP="00BE2ECA">
      <w:pPr>
        <w:pStyle w:val="TOC1"/>
        <w:tabs>
          <w:tab w:val="right" w:leader="dot" w:pos="9350"/>
        </w:tabs>
        <w:rPr>
          <w:rFonts w:ascii="Times New Roman" w:eastAsiaTheme="minorEastAsia" w:hAnsi="Times New Roman"/>
          <w:b w:val="0"/>
          <w:bCs w:val="0"/>
          <w:caps w:val="0"/>
          <w:noProof/>
          <w:sz w:val="24"/>
          <w:szCs w:val="24"/>
        </w:rPr>
      </w:pPr>
      <w:hyperlink w:anchor="_Toc162801980" w:history="1">
        <w:r w:rsidRPr="00F15EE8">
          <w:rPr>
            <w:rStyle w:val="Hyperlink"/>
            <w:rFonts w:ascii="Times New Roman" w:hAnsi="Times New Roman"/>
            <w:b w:val="0"/>
            <w:bCs w:val="0"/>
            <w:noProof/>
            <w:sz w:val="24"/>
            <w:szCs w:val="24"/>
          </w:rPr>
          <w:t>WITHIN ONE WEEK POST ARRIVAL</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_Toc162801980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3</w:t>
        </w:r>
        <w:r w:rsidRPr="00F15EE8">
          <w:rPr>
            <w:rFonts w:ascii="Times New Roman" w:hAnsi="Times New Roman"/>
            <w:b w:val="0"/>
            <w:bCs w:val="0"/>
            <w:noProof/>
            <w:webHidden/>
            <w:sz w:val="24"/>
            <w:szCs w:val="24"/>
          </w:rPr>
          <w:fldChar w:fldCharType="end"/>
        </w:r>
      </w:hyperlink>
    </w:p>
    <w:p w14:paraId="29FEFC6D" w14:textId="3B7C95BF" w:rsidR="00A97AEC" w:rsidRPr="00F15EE8" w:rsidRDefault="00A97AEC">
      <w:pPr>
        <w:pStyle w:val="TOC1"/>
        <w:tabs>
          <w:tab w:val="right" w:leader="dot" w:pos="9350"/>
        </w:tabs>
        <w:rPr>
          <w:rFonts w:ascii="Times New Roman" w:eastAsiaTheme="minorEastAsia" w:hAnsi="Times New Roman"/>
          <w:b w:val="0"/>
          <w:bCs w:val="0"/>
          <w:caps w:val="0"/>
          <w:noProof/>
          <w:sz w:val="24"/>
          <w:szCs w:val="24"/>
        </w:rPr>
      </w:pPr>
      <w:hyperlink w:anchor="_Toc162801996" w:history="1">
        <w:r w:rsidRPr="00F15EE8">
          <w:rPr>
            <w:rStyle w:val="Hyperlink"/>
            <w:rFonts w:ascii="Times New Roman" w:hAnsi="Times New Roman"/>
            <w:b w:val="0"/>
            <w:bCs w:val="0"/>
            <w:noProof/>
            <w:sz w:val="24"/>
            <w:szCs w:val="24"/>
          </w:rPr>
          <w:t>WITHIN 10 DAYS OF ARRIVAL</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_Toc162801996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6</w:t>
        </w:r>
        <w:r w:rsidRPr="00F15EE8">
          <w:rPr>
            <w:rFonts w:ascii="Times New Roman" w:hAnsi="Times New Roman"/>
            <w:b w:val="0"/>
            <w:bCs w:val="0"/>
            <w:noProof/>
            <w:webHidden/>
            <w:sz w:val="24"/>
            <w:szCs w:val="24"/>
          </w:rPr>
          <w:fldChar w:fldCharType="end"/>
        </w:r>
      </w:hyperlink>
    </w:p>
    <w:p w14:paraId="609D4365" w14:textId="1AD9F0D3" w:rsidR="00A97AEC" w:rsidRPr="00F15EE8" w:rsidRDefault="00A97AEC">
      <w:pPr>
        <w:pStyle w:val="TOC1"/>
        <w:tabs>
          <w:tab w:val="right" w:leader="dot" w:pos="9350"/>
        </w:tabs>
        <w:rPr>
          <w:rFonts w:ascii="Times New Roman" w:eastAsiaTheme="minorEastAsia" w:hAnsi="Times New Roman"/>
          <w:b w:val="0"/>
          <w:bCs w:val="0"/>
          <w:caps w:val="0"/>
          <w:noProof/>
          <w:sz w:val="24"/>
          <w:szCs w:val="24"/>
        </w:rPr>
      </w:pPr>
      <w:hyperlink w:anchor="_Toc162802002" w:history="1">
        <w:r w:rsidRPr="00F15EE8">
          <w:rPr>
            <w:rStyle w:val="Hyperlink"/>
            <w:rFonts w:ascii="Times New Roman" w:hAnsi="Times New Roman"/>
            <w:b w:val="0"/>
            <w:bCs w:val="0"/>
            <w:noProof/>
            <w:sz w:val="24"/>
            <w:szCs w:val="24"/>
          </w:rPr>
          <w:t>WITHIN 14 DAYS OF ARRIVAL</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_Toc162802002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9</w:t>
        </w:r>
        <w:r w:rsidRPr="00F15EE8">
          <w:rPr>
            <w:rFonts w:ascii="Times New Roman" w:hAnsi="Times New Roman"/>
            <w:b w:val="0"/>
            <w:bCs w:val="0"/>
            <w:noProof/>
            <w:webHidden/>
            <w:sz w:val="24"/>
            <w:szCs w:val="24"/>
          </w:rPr>
          <w:fldChar w:fldCharType="end"/>
        </w:r>
      </w:hyperlink>
    </w:p>
    <w:p w14:paraId="6A47C262" w14:textId="6F97F7E3" w:rsidR="00A97AEC" w:rsidRPr="00F15EE8" w:rsidRDefault="00A97AEC">
      <w:pPr>
        <w:pStyle w:val="TOC1"/>
        <w:tabs>
          <w:tab w:val="right" w:leader="dot" w:pos="9350"/>
        </w:tabs>
        <w:rPr>
          <w:rFonts w:ascii="Times New Roman" w:eastAsiaTheme="minorEastAsia" w:hAnsi="Times New Roman"/>
          <w:b w:val="0"/>
          <w:bCs w:val="0"/>
          <w:caps w:val="0"/>
          <w:noProof/>
          <w:sz w:val="24"/>
          <w:szCs w:val="24"/>
        </w:rPr>
      </w:pPr>
      <w:hyperlink w:anchor="_Toc162802011" w:history="1">
        <w:r w:rsidRPr="00F15EE8">
          <w:rPr>
            <w:rStyle w:val="Hyperlink"/>
            <w:rFonts w:ascii="Times New Roman" w:hAnsi="Times New Roman"/>
            <w:b w:val="0"/>
            <w:bCs w:val="0"/>
            <w:noProof/>
            <w:sz w:val="24"/>
            <w:szCs w:val="24"/>
          </w:rPr>
          <w:t>WITHIN 30 DAYS OF ARRIVAL</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_Toc162802011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12</w:t>
        </w:r>
        <w:r w:rsidRPr="00F15EE8">
          <w:rPr>
            <w:rFonts w:ascii="Times New Roman" w:hAnsi="Times New Roman"/>
            <w:b w:val="0"/>
            <w:bCs w:val="0"/>
            <w:noProof/>
            <w:webHidden/>
            <w:sz w:val="24"/>
            <w:szCs w:val="24"/>
          </w:rPr>
          <w:fldChar w:fldCharType="end"/>
        </w:r>
      </w:hyperlink>
    </w:p>
    <w:p w14:paraId="2117A874" w14:textId="68AACF2B" w:rsidR="00A97AEC" w:rsidRPr="00F15EE8" w:rsidRDefault="00A97AEC">
      <w:pPr>
        <w:pStyle w:val="TOC1"/>
        <w:tabs>
          <w:tab w:val="right" w:leader="dot" w:pos="9350"/>
        </w:tabs>
        <w:rPr>
          <w:rFonts w:ascii="Times New Roman" w:hAnsi="Times New Roman"/>
          <w:b w:val="0"/>
          <w:bCs w:val="0"/>
          <w:noProof/>
          <w:sz w:val="24"/>
          <w:szCs w:val="24"/>
        </w:rPr>
      </w:pPr>
      <w:hyperlink w:anchor="_Toc162802019" w:history="1">
        <w:r w:rsidRPr="00F15EE8">
          <w:rPr>
            <w:rStyle w:val="Hyperlink"/>
            <w:rFonts w:ascii="Times New Roman" w:hAnsi="Times New Roman"/>
            <w:b w:val="0"/>
            <w:bCs w:val="0"/>
            <w:noProof/>
            <w:sz w:val="24"/>
            <w:szCs w:val="24"/>
          </w:rPr>
          <w:t>ONGOING</w:t>
        </w:r>
        <w:r w:rsidRPr="00F15EE8">
          <w:rPr>
            <w:rFonts w:ascii="Times New Roman" w:hAnsi="Times New Roman"/>
            <w:b w:val="0"/>
            <w:bCs w:val="0"/>
            <w:noProof/>
            <w:webHidden/>
            <w:sz w:val="24"/>
            <w:szCs w:val="24"/>
          </w:rPr>
          <w:tab/>
        </w:r>
        <w:r w:rsidRPr="00F15EE8">
          <w:rPr>
            <w:rFonts w:ascii="Times New Roman" w:hAnsi="Times New Roman"/>
            <w:b w:val="0"/>
            <w:bCs w:val="0"/>
            <w:noProof/>
            <w:webHidden/>
            <w:sz w:val="24"/>
            <w:szCs w:val="24"/>
          </w:rPr>
          <w:fldChar w:fldCharType="begin"/>
        </w:r>
        <w:r w:rsidRPr="00F15EE8">
          <w:rPr>
            <w:rFonts w:ascii="Times New Roman" w:hAnsi="Times New Roman"/>
            <w:b w:val="0"/>
            <w:bCs w:val="0"/>
            <w:noProof/>
            <w:webHidden/>
            <w:sz w:val="24"/>
            <w:szCs w:val="24"/>
          </w:rPr>
          <w:instrText xml:space="preserve"> PAGEREF _Toc162802019 \h </w:instrText>
        </w:r>
        <w:r w:rsidRPr="00F15EE8">
          <w:rPr>
            <w:rFonts w:ascii="Times New Roman" w:hAnsi="Times New Roman"/>
            <w:b w:val="0"/>
            <w:bCs w:val="0"/>
            <w:noProof/>
            <w:webHidden/>
            <w:sz w:val="24"/>
            <w:szCs w:val="24"/>
          </w:rPr>
        </w:r>
        <w:r w:rsidRPr="00F15EE8">
          <w:rPr>
            <w:rFonts w:ascii="Times New Roman" w:hAnsi="Times New Roman"/>
            <w:b w:val="0"/>
            <w:bCs w:val="0"/>
            <w:noProof/>
            <w:webHidden/>
            <w:sz w:val="24"/>
            <w:szCs w:val="24"/>
          </w:rPr>
          <w:fldChar w:fldCharType="separate"/>
        </w:r>
        <w:r w:rsidR="00FE4B1F" w:rsidRPr="00F15EE8">
          <w:rPr>
            <w:rFonts w:ascii="Times New Roman" w:hAnsi="Times New Roman"/>
            <w:b w:val="0"/>
            <w:bCs w:val="0"/>
            <w:noProof/>
            <w:webHidden/>
            <w:sz w:val="24"/>
            <w:szCs w:val="24"/>
          </w:rPr>
          <w:t>13</w:t>
        </w:r>
        <w:r w:rsidRPr="00F15EE8">
          <w:rPr>
            <w:rFonts w:ascii="Times New Roman" w:hAnsi="Times New Roman"/>
            <w:b w:val="0"/>
            <w:bCs w:val="0"/>
            <w:noProof/>
            <w:webHidden/>
            <w:sz w:val="24"/>
            <w:szCs w:val="24"/>
          </w:rPr>
          <w:fldChar w:fldCharType="end"/>
        </w:r>
      </w:hyperlink>
    </w:p>
    <w:p w14:paraId="63DCF272" w14:textId="207E4C67" w:rsidR="000B5524" w:rsidRPr="00F15EE8" w:rsidRDefault="000B5524" w:rsidP="000B5524">
      <w:pPr>
        <w:rPr>
          <w:rFonts w:eastAsiaTheme="minorEastAsia"/>
        </w:rPr>
      </w:pPr>
      <w:r w:rsidRPr="00F15EE8">
        <w:rPr>
          <w:rFonts w:eastAsiaTheme="minorEastAsia"/>
        </w:rPr>
        <w:t>EXHIBITS:</w:t>
      </w:r>
    </w:p>
    <w:p w14:paraId="25307C24" w14:textId="77777777" w:rsidR="000B5524" w:rsidRPr="00F15EE8" w:rsidRDefault="000B5524" w:rsidP="00A95F22">
      <w:pPr>
        <w:ind w:firstLine="720"/>
      </w:pPr>
      <w:r w:rsidRPr="00F15EE8">
        <w:t xml:space="preserve">Exhibit A </w:t>
      </w:r>
      <w:r w:rsidRPr="00F15EE8">
        <w:tab/>
        <w:t>CCTC Financial Covenant</w:t>
      </w:r>
    </w:p>
    <w:p w14:paraId="248E79FD" w14:textId="77777777" w:rsidR="000B5524" w:rsidRPr="00F15EE8" w:rsidRDefault="000B5524" w:rsidP="00A95F22">
      <w:pPr>
        <w:ind w:firstLine="720"/>
      </w:pPr>
      <w:r w:rsidRPr="00F15EE8">
        <w:t>Exhibit B</w:t>
      </w:r>
      <w:r w:rsidRPr="00F15EE8">
        <w:tab/>
        <w:t>Emergency Numbers Card</w:t>
      </w:r>
    </w:p>
    <w:p w14:paraId="2FA49096" w14:textId="77777777" w:rsidR="000B5524" w:rsidRPr="00F15EE8" w:rsidRDefault="000B5524" w:rsidP="00A95F22">
      <w:pPr>
        <w:ind w:firstLine="720"/>
      </w:pPr>
      <w:r w:rsidRPr="00F15EE8">
        <w:t>Exhibit C</w:t>
      </w:r>
      <w:r w:rsidRPr="00F15EE8">
        <w:tab/>
        <w:t>Sample EAD Redesigned Card</w:t>
      </w:r>
    </w:p>
    <w:p w14:paraId="0BAA0587" w14:textId="77777777" w:rsidR="000B5524" w:rsidRPr="00F15EE8" w:rsidRDefault="000B5524" w:rsidP="00A95F22">
      <w:pPr>
        <w:ind w:firstLine="720"/>
      </w:pPr>
      <w:r w:rsidRPr="00F15EE8">
        <w:t>Exhibit D</w:t>
      </w:r>
      <w:r w:rsidRPr="00F15EE8">
        <w:tab/>
        <w:t>LDSS-2642 – Documentation Requirements</w:t>
      </w:r>
    </w:p>
    <w:p w14:paraId="453DA499" w14:textId="77777777" w:rsidR="000B5524" w:rsidRPr="00F15EE8" w:rsidRDefault="000B5524" w:rsidP="00A95F22">
      <w:pPr>
        <w:ind w:firstLine="720"/>
      </w:pPr>
      <w:r w:rsidRPr="00F15EE8">
        <w:t>Exhibit E</w:t>
      </w:r>
      <w:r w:rsidRPr="00F15EE8">
        <w:tab/>
        <w:t>Permit, License, Insurance Check List</w:t>
      </w:r>
    </w:p>
    <w:p w14:paraId="00A780DA" w14:textId="77777777" w:rsidR="000B5524" w:rsidRPr="00F15EE8" w:rsidRDefault="000B5524" w:rsidP="00A95F22">
      <w:pPr>
        <w:ind w:firstLine="720"/>
      </w:pPr>
      <w:r w:rsidRPr="00F15EE8">
        <w:t>Exhibit F</w:t>
      </w:r>
      <w:r w:rsidRPr="00F15EE8">
        <w:tab/>
        <w:t>Resource People</w:t>
      </w:r>
    </w:p>
    <w:p w14:paraId="3506E0FF" w14:textId="77777777" w:rsidR="000B5524" w:rsidRPr="00F15EE8" w:rsidRDefault="000B5524" w:rsidP="000B5524"/>
    <w:p w14:paraId="1B0BD713" w14:textId="77777777" w:rsidR="000B5524" w:rsidRPr="00F15EE8" w:rsidRDefault="000B5524" w:rsidP="000B5524">
      <w:pPr>
        <w:rPr>
          <w:rFonts w:eastAsiaTheme="minorEastAsia"/>
        </w:rPr>
      </w:pPr>
    </w:p>
    <w:p w14:paraId="6540A354" w14:textId="225FE8AF" w:rsidR="00867D55" w:rsidRPr="00C256DF" w:rsidRDefault="00F63202">
      <w:pPr>
        <w:sectPr w:rsidR="00867D55" w:rsidRPr="00C256DF" w:rsidSect="003E5695">
          <w:headerReference w:type="even" r:id="rId9"/>
          <w:headerReference w:type="default" r:id="rId10"/>
          <w:footerReference w:type="default" r:id="rId11"/>
          <w:headerReference w:type="first" r:id="rId12"/>
          <w:footerReference w:type="first" r:id="rId13"/>
          <w:pgSz w:w="12240" w:h="15840"/>
          <w:pgMar w:top="1440" w:right="1440" w:bottom="1440" w:left="1440" w:header="432" w:footer="720" w:gutter="0"/>
          <w:pgNumType w:start="1"/>
          <w:cols w:space="720"/>
          <w:docGrid w:linePitch="360"/>
        </w:sectPr>
      </w:pPr>
      <w:r w:rsidRPr="00F15EE8">
        <w:fldChar w:fldCharType="end"/>
      </w:r>
    </w:p>
    <w:p w14:paraId="7973036D" w14:textId="58D4B208" w:rsidR="0075123A" w:rsidRPr="00A37A23" w:rsidRDefault="0075123A" w:rsidP="00A37A23">
      <w:pPr>
        <w:pStyle w:val="Heading1"/>
      </w:pPr>
      <w:bookmarkStart w:id="0" w:name="_Toc162801966"/>
      <w:r w:rsidRPr="00A37A23">
        <w:lastRenderedPageBreak/>
        <w:t>PRE-ARRIVAL</w:t>
      </w:r>
      <w:bookmarkEnd w:id="0"/>
      <w:r w:rsidR="00D74C5F" w:rsidRPr="00A37A23">
        <w:fldChar w:fldCharType="begin"/>
      </w:r>
      <w:r w:rsidR="00D74C5F" w:rsidRPr="00A37A23">
        <w:instrText xml:space="preserve"> XE "PRE-ARRIVAL" </w:instrText>
      </w:r>
      <w:r w:rsidR="00D74C5F" w:rsidRPr="00A37A23">
        <w:fldChar w:fldCharType="end"/>
      </w:r>
    </w:p>
    <w:p w14:paraId="4C5777D0" w14:textId="77777777" w:rsidR="00AE4964" w:rsidRPr="004D68B4" w:rsidRDefault="00AE4964" w:rsidP="004D68B4"/>
    <w:p w14:paraId="4189FFF5" w14:textId="1C18C67C" w:rsidR="008B1039" w:rsidRPr="00B4447D" w:rsidRDefault="00E95775" w:rsidP="00FD5C04">
      <w:pPr>
        <w:pStyle w:val="ListParagraph"/>
        <w:numPr>
          <w:ilvl w:val="0"/>
          <w:numId w:val="25"/>
        </w:numPr>
      </w:pPr>
      <w:r w:rsidRPr="00B4447D">
        <w:t>The following immunizations are needed for entry into the US</w:t>
      </w:r>
      <w:r w:rsidR="00F27FB4" w:rsidRPr="00B4447D">
        <w:t xml:space="preserve"> and more complete information is on the USCIS.gov website (go to Home, Tools, Designated Civil Surgeons, Vaccination Requirements)</w:t>
      </w:r>
      <w:r w:rsidRPr="00B4447D">
        <w:t>:</w:t>
      </w:r>
    </w:p>
    <w:p w14:paraId="7628630C" w14:textId="77777777" w:rsidR="00E95775" w:rsidRPr="00B4447D" w:rsidRDefault="00E95775" w:rsidP="005E1111">
      <w:pPr>
        <w:pStyle w:val="ListParagraph"/>
        <w:numPr>
          <w:ilvl w:val="1"/>
          <w:numId w:val="22"/>
        </w:numPr>
        <w:ind w:left="1080"/>
      </w:pPr>
      <w:r w:rsidRPr="00B4447D">
        <w:t>at least one dose of measles vaccine (may need to complete recommended doses)</w:t>
      </w:r>
    </w:p>
    <w:p w14:paraId="066CCB48" w14:textId="2AB2B114" w:rsidR="00E95775" w:rsidRPr="00B4447D" w:rsidRDefault="00E95775" w:rsidP="005E1111">
      <w:pPr>
        <w:pStyle w:val="ListParagraph"/>
        <w:numPr>
          <w:ilvl w:val="1"/>
          <w:numId w:val="22"/>
        </w:numPr>
        <w:ind w:left="1080"/>
      </w:pPr>
      <w:r w:rsidRPr="00B4447D">
        <w:t>at least one dose polio vaccine (may need to complete recommended doses)</w:t>
      </w:r>
    </w:p>
    <w:p w14:paraId="16BF4FD1" w14:textId="534E84BE" w:rsidR="00E95775" w:rsidRPr="00B4447D" w:rsidRDefault="00E95775" w:rsidP="005E1111">
      <w:pPr>
        <w:pStyle w:val="ListParagraph"/>
        <w:numPr>
          <w:ilvl w:val="1"/>
          <w:numId w:val="22"/>
        </w:numPr>
        <w:ind w:left="1080"/>
      </w:pPr>
      <w:r w:rsidRPr="00B4447D">
        <w:t>at least one C</w:t>
      </w:r>
      <w:r w:rsidR="00414E3F">
        <w:t>OVID</w:t>
      </w:r>
      <w:r w:rsidRPr="00B4447D">
        <w:t xml:space="preserve"> vaccine and will complete recommended US requirement after arrival</w:t>
      </w:r>
    </w:p>
    <w:p w14:paraId="6A2A69CB" w14:textId="7C0063D7" w:rsidR="0097325C" w:rsidRPr="00B4447D" w:rsidRDefault="00E95775" w:rsidP="005E1111">
      <w:pPr>
        <w:pStyle w:val="ListParagraph"/>
        <w:numPr>
          <w:ilvl w:val="1"/>
          <w:numId w:val="24"/>
        </w:numPr>
        <w:ind w:left="1080"/>
      </w:pPr>
      <w:r w:rsidRPr="00B4447D">
        <w:t xml:space="preserve">within 90 days of </w:t>
      </w:r>
      <w:r w:rsidR="00FB6C48" w:rsidRPr="00B4447D">
        <w:t>arrival,</w:t>
      </w:r>
      <w:r w:rsidRPr="00B4447D">
        <w:t xml:space="preserve"> you must have a TB (blood draw) test and attest that it is negative (see section below “Within 30 days of Arrival”</w:t>
      </w:r>
      <w:r w:rsidR="00F27FB4" w:rsidRPr="00B4447D">
        <w:t>)</w:t>
      </w:r>
    </w:p>
    <w:p w14:paraId="49CC52D5" w14:textId="3EB9E5F3" w:rsidR="0097325C" w:rsidRPr="00F63202" w:rsidRDefault="0097325C" w:rsidP="00847782">
      <w:pPr>
        <w:pStyle w:val="Heading2"/>
      </w:pPr>
      <w:bookmarkStart w:id="1" w:name="_Toc162801968"/>
      <w:r w:rsidRPr="00F63202">
        <w:t>Secure Housing</w:t>
      </w:r>
      <w:bookmarkEnd w:id="1"/>
    </w:p>
    <w:p w14:paraId="3A343427" w14:textId="52DF96F6" w:rsidR="0097325C" w:rsidRPr="00B4447D" w:rsidRDefault="0097325C" w:rsidP="00847782">
      <w:pPr>
        <w:pStyle w:val="Heading2"/>
      </w:pPr>
      <w:bookmarkStart w:id="2" w:name="_Toc162801969"/>
      <w:r w:rsidRPr="00B4447D">
        <w:t>Secure Furnishings</w:t>
      </w:r>
      <w:bookmarkEnd w:id="2"/>
      <w:r w:rsidR="007420FF">
        <w:t xml:space="preserve"> </w:t>
      </w:r>
    </w:p>
    <w:p w14:paraId="61D88BA0" w14:textId="0CD45BA4" w:rsidR="00AA6B07" w:rsidRPr="00B4447D" w:rsidRDefault="00AA6B07" w:rsidP="005E1111">
      <w:pPr>
        <w:pStyle w:val="ListParagraph"/>
        <w:numPr>
          <w:ilvl w:val="0"/>
          <w:numId w:val="26"/>
        </w:numPr>
      </w:pPr>
      <w:r w:rsidRPr="00B4447D">
        <w:t>SHP (Sleep in Heavenly Peace) – Builds new beds for children and looks like they will also supply sheets, pillows, and mattress for the bed.  There is an application online for a bed for a child.</w:t>
      </w:r>
    </w:p>
    <w:p w14:paraId="49F38F46" w14:textId="2DAE78F8" w:rsidR="00AA6B07" w:rsidRPr="00B4447D" w:rsidRDefault="00564F14" w:rsidP="00075816">
      <w:pPr>
        <w:pStyle w:val="ListParagraph"/>
        <w:numPr>
          <w:ilvl w:val="1"/>
          <w:numId w:val="27"/>
        </w:numPr>
      </w:pPr>
      <w:hyperlink r:id="rId14" w:history="1">
        <w:r w:rsidRPr="00D932C1">
          <w:rPr>
            <w:rStyle w:val="Hyperlink"/>
          </w:rPr>
          <w:t>https://shpbeds.org/chapter/ny-rochester/</w:t>
        </w:r>
      </w:hyperlink>
      <w:r w:rsidR="00AA6B07" w:rsidRPr="00B4447D">
        <w:t xml:space="preserve"> </w:t>
      </w:r>
    </w:p>
    <w:p w14:paraId="2362CDF0" w14:textId="2BECEB31" w:rsidR="00AA6B07" w:rsidRPr="00B4447D" w:rsidRDefault="00AA6B07" w:rsidP="005E1111">
      <w:pPr>
        <w:pStyle w:val="ListParagraph"/>
        <w:numPr>
          <w:ilvl w:val="0"/>
          <w:numId w:val="26"/>
        </w:numPr>
      </w:pPr>
      <w:r w:rsidRPr="00B4447D">
        <w:t>The Restore in Canandaigua MAY donate furniture</w:t>
      </w:r>
    </w:p>
    <w:p w14:paraId="7C735151" w14:textId="6C8FEC23" w:rsidR="00E3278B" w:rsidRPr="00B4447D" w:rsidRDefault="00564F14" w:rsidP="005E1111">
      <w:pPr>
        <w:pStyle w:val="ListParagraph"/>
        <w:numPr>
          <w:ilvl w:val="1"/>
          <w:numId w:val="26"/>
        </w:numPr>
      </w:pPr>
      <w:hyperlink r:id="rId15" w:history="1">
        <w:r w:rsidRPr="00D932C1">
          <w:rPr>
            <w:rStyle w:val="Hyperlink"/>
          </w:rPr>
          <w:t>https://www.facebook.com/HFHOCReStore/</w:t>
        </w:r>
      </w:hyperlink>
      <w:r w:rsidR="00AA6B07" w:rsidRPr="00B4447D">
        <w:t xml:space="preserve"> </w:t>
      </w:r>
    </w:p>
    <w:p w14:paraId="5A62203B" w14:textId="132708AD" w:rsidR="00E3278B" w:rsidRPr="00B4447D" w:rsidRDefault="00AA6B07" w:rsidP="005E1111">
      <w:pPr>
        <w:pStyle w:val="ListParagraph"/>
        <w:numPr>
          <w:ilvl w:val="0"/>
          <w:numId w:val="26"/>
        </w:numPr>
      </w:pPr>
      <w:r w:rsidRPr="00B4447D">
        <w:t>Article on Saints Place in Rochester NY Saint’s Place: Supporting Refugees from All Over the World</w:t>
      </w:r>
      <w:r w:rsidR="00E3278B" w:rsidRPr="00B4447D">
        <w:t>.  “Nonprofit, already is its 25th year, has helped over 30,000 immigrants with housing and much more.”</w:t>
      </w:r>
    </w:p>
    <w:p w14:paraId="73083276" w14:textId="499D3DFB" w:rsidR="00E3278B" w:rsidRPr="00B4447D" w:rsidRDefault="00564F14" w:rsidP="005E1111">
      <w:pPr>
        <w:pStyle w:val="ListParagraph"/>
        <w:numPr>
          <w:ilvl w:val="1"/>
          <w:numId w:val="26"/>
        </w:numPr>
      </w:pPr>
      <w:hyperlink r:id="rId16" w:history="1">
        <w:r w:rsidRPr="00D932C1">
          <w:rPr>
            <w:rStyle w:val="Hyperlink"/>
          </w:rPr>
          <w:t>https://www.roc55.com/topstories/coverstories/saints-place-supporting-refugees-from-all-over-the-world/</w:t>
        </w:r>
      </w:hyperlink>
    </w:p>
    <w:p w14:paraId="6A7F6DA3" w14:textId="629F627A" w:rsidR="00A37348" w:rsidRDefault="00E3278B" w:rsidP="001663F6">
      <w:pPr>
        <w:pStyle w:val="ListParagraph"/>
        <w:numPr>
          <w:ilvl w:val="0"/>
          <w:numId w:val="26"/>
        </w:numPr>
      </w:pPr>
      <w:r w:rsidRPr="00B4447D">
        <w:t xml:space="preserve">Goodwill - 328 Eastern Blvd, Canandaigua, NY </w:t>
      </w:r>
      <w:r w:rsidR="00A37348" w:rsidRPr="00B4447D">
        <w:t>14424</w:t>
      </w:r>
    </w:p>
    <w:p w14:paraId="7A317B67" w14:textId="6AE478F3" w:rsidR="00C26C85" w:rsidRPr="00B4447D" w:rsidRDefault="00C26C85" w:rsidP="00847782">
      <w:pPr>
        <w:pStyle w:val="Heading2"/>
      </w:pPr>
      <w:bookmarkStart w:id="3" w:name="_Toc162801976"/>
      <w:r>
        <w:t xml:space="preserve">Provide </w:t>
      </w:r>
      <w:r w:rsidRPr="00B4447D">
        <w:t xml:space="preserve">Culturally Appropriate </w:t>
      </w:r>
      <w:bookmarkEnd w:id="3"/>
      <w:r>
        <w:t>Groceries</w:t>
      </w:r>
    </w:p>
    <w:p w14:paraId="51CAA3B1" w14:textId="5758090A" w:rsidR="00CD3859" w:rsidRDefault="00C26C85" w:rsidP="00C26C85">
      <w:pPr>
        <w:pStyle w:val="ListParagraph"/>
        <w:numPr>
          <w:ilvl w:val="1"/>
          <w:numId w:val="25"/>
        </w:numPr>
        <w:rPr>
          <w:rStyle w:val="Heading2Char"/>
        </w:rPr>
      </w:pPr>
      <w:r w:rsidRPr="00B4447D">
        <w:t>Should be enough for 3-5 days</w:t>
      </w:r>
    </w:p>
    <w:p w14:paraId="4D72F8A7" w14:textId="6A9E30FF" w:rsidR="003E66A7" w:rsidRPr="00B4447D" w:rsidRDefault="003E66A7" w:rsidP="003E66A7">
      <w:pPr>
        <w:pStyle w:val="ListParagraph"/>
        <w:numPr>
          <w:ilvl w:val="0"/>
          <w:numId w:val="25"/>
        </w:numPr>
      </w:pPr>
      <w:r w:rsidRPr="00F63202">
        <w:rPr>
          <w:rStyle w:val="Heading2Char"/>
        </w:rPr>
        <w:t>Interpreter</w:t>
      </w:r>
      <w:r w:rsidRPr="00B4447D">
        <w:t xml:space="preserve"> – become familiar with translation apps  </w:t>
      </w:r>
    </w:p>
    <w:p w14:paraId="0DE7F29D" w14:textId="2DC63384" w:rsidR="0097325C" w:rsidRPr="00B4447D" w:rsidRDefault="00091070" w:rsidP="00080D15">
      <w:pPr>
        <w:pStyle w:val="ListParagraph"/>
        <w:numPr>
          <w:ilvl w:val="0"/>
          <w:numId w:val="25"/>
        </w:numPr>
      </w:pPr>
      <w:bookmarkStart w:id="4" w:name="_Toc162801970"/>
      <w:r w:rsidRPr="00F63202">
        <w:rPr>
          <w:rStyle w:val="Heading2Char"/>
        </w:rPr>
        <w:t>Go over Called to Care, Canandaigua financial covenant</w:t>
      </w:r>
      <w:bookmarkEnd w:id="4"/>
      <w:r w:rsidR="0023629D" w:rsidRPr="00B4447D">
        <w:t xml:space="preserve"> (EXHIBIT A)</w:t>
      </w:r>
    </w:p>
    <w:p w14:paraId="411E1884" w14:textId="77777777" w:rsidR="001A187A" w:rsidRDefault="001A187A" w:rsidP="001A187A"/>
    <w:p w14:paraId="53A7D621" w14:textId="59098CCC" w:rsidR="009710ED" w:rsidRPr="003764C7" w:rsidRDefault="009710ED" w:rsidP="001A187A">
      <w:pPr>
        <w:rPr>
          <w:b/>
        </w:rPr>
      </w:pPr>
      <w:r w:rsidRPr="003764C7">
        <w:rPr>
          <w:b/>
        </w:rPr>
        <w:t xml:space="preserve">NOTE:  Please see </w:t>
      </w:r>
      <w:r w:rsidR="005E631C" w:rsidRPr="003764C7">
        <w:rPr>
          <w:b/>
        </w:rPr>
        <w:t>“</w:t>
      </w:r>
      <w:r w:rsidRPr="003764C7">
        <w:rPr>
          <w:b/>
        </w:rPr>
        <w:t>EX</w:t>
      </w:r>
      <w:r w:rsidR="004B2348" w:rsidRPr="003764C7">
        <w:rPr>
          <w:b/>
        </w:rPr>
        <w:t>I</w:t>
      </w:r>
      <w:r w:rsidRPr="003764C7">
        <w:rPr>
          <w:b/>
        </w:rPr>
        <w:t xml:space="preserve">HBIT F </w:t>
      </w:r>
      <w:r w:rsidR="00EF34FB" w:rsidRPr="003764C7">
        <w:rPr>
          <w:b/>
        </w:rPr>
        <w:t xml:space="preserve">- </w:t>
      </w:r>
      <w:r w:rsidR="005E631C" w:rsidRPr="003764C7">
        <w:rPr>
          <w:b/>
        </w:rPr>
        <w:t xml:space="preserve">Resource People” </w:t>
      </w:r>
      <w:r w:rsidRPr="003764C7">
        <w:rPr>
          <w:b/>
        </w:rPr>
        <w:t xml:space="preserve">for a list of people who have had experience with various </w:t>
      </w:r>
      <w:r w:rsidR="00384903" w:rsidRPr="003764C7">
        <w:rPr>
          <w:b/>
        </w:rPr>
        <w:t>aspects of this process.</w:t>
      </w:r>
      <w:r w:rsidRPr="003764C7">
        <w:rPr>
          <w:b/>
        </w:rPr>
        <w:t xml:space="preserve">  </w:t>
      </w:r>
      <w:r w:rsidR="004B2348" w:rsidRPr="003764C7">
        <w:rPr>
          <w:b/>
        </w:rPr>
        <w:t xml:space="preserve">We encourage you to contact these people if it is the first time you are going to be engaging </w:t>
      </w:r>
      <w:r w:rsidR="00384903" w:rsidRPr="003764C7">
        <w:rPr>
          <w:b/>
        </w:rPr>
        <w:t xml:space="preserve">with </w:t>
      </w:r>
      <w:r w:rsidR="004B2348" w:rsidRPr="003764C7">
        <w:rPr>
          <w:b/>
        </w:rPr>
        <w:t>the contacts and/or tasks listed in this document.</w:t>
      </w:r>
    </w:p>
    <w:p w14:paraId="029C0907" w14:textId="2A18B1F7" w:rsidR="00E64299" w:rsidRPr="004B2348" w:rsidRDefault="00E64299" w:rsidP="00F96574">
      <w:pPr>
        <w:rPr>
          <w:color w:val="FF0000"/>
        </w:rPr>
      </w:pPr>
    </w:p>
    <w:p w14:paraId="6E920F8D" w14:textId="6D1BBDF8" w:rsidR="00E64299" w:rsidRPr="00B4447D" w:rsidRDefault="00E64299" w:rsidP="00F96574"/>
    <w:p w14:paraId="5AEE1097" w14:textId="77777777" w:rsidR="00E64299" w:rsidRPr="00B4447D" w:rsidRDefault="00E64299" w:rsidP="00F96574"/>
    <w:p w14:paraId="24758B58" w14:textId="77777777" w:rsidR="00E64299" w:rsidRPr="00B4447D" w:rsidRDefault="00E64299" w:rsidP="0075123A">
      <w:pPr>
        <w:sectPr w:rsidR="00E64299" w:rsidRPr="00B4447D" w:rsidSect="003E5695">
          <w:headerReference w:type="default" r:id="rId17"/>
          <w:pgSz w:w="12240" w:h="15840"/>
          <w:pgMar w:top="1440" w:right="1440" w:bottom="1440" w:left="1440" w:header="432" w:footer="720" w:gutter="0"/>
          <w:pgNumType w:start="1"/>
          <w:cols w:space="720"/>
          <w:docGrid w:linePitch="360"/>
        </w:sectPr>
      </w:pPr>
    </w:p>
    <w:p w14:paraId="10E76242" w14:textId="580A7C3E" w:rsidR="00AE4964" w:rsidRPr="00B4447D" w:rsidRDefault="0075123A" w:rsidP="00353B6E">
      <w:pPr>
        <w:pStyle w:val="Heading1"/>
      </w:pPr>
      <w:bookmarkStart w:id="5" w:name="_Toc162801972"/>
      <w:r w:rsidRPr="00B4447D">
        <w:lastRenderedPageBreak/>
        <w:t>IMMEDIATE POST-ARRIVAL</w:t>
      </w:r>
      <w:bookmarkEnd w:id="5"/>
      <w:r w:rsidR="00D74C5F" w:rsidRPr="00B4447D">
        <w:fldChar w:fldCharType="begin"/>
      </w:r>
      <w:r w:rsidR="00D74C5F" w:rsidRPr="00B4447D">
        <w:instrText xml:space="preserve"> XE "IMMEDIATE POST-ARRIVAL" </w:instrText>
      </w:r>
      <w:r w:rsidR="00D74C5F" w:rsidRPr="00B4447D">
        <w:fldChar w:fldCharType="end"/>
      </w:r>
    </w:p>
    <w:p w14:paraId="17B136DA" w14:textId="55ADB47F" w:rsidR="0075123A" w:rsidRDefault="0075123A" w:rsidP="00847782">
      <w:pPr>
        <w:pStyle w:val="Heading2"/>
      </w:pPr>
      <w:bookmarkStart w:id="6" w:name="_Toc162801973"/>
      <w:r w:rsidRPr="00B4447D">
        <w:t>Airport Reception</w:t>
      </w:r>
      <w:bookmarkEnd w:id="6"/>
    </w:p>
    <w:p w14:paraId="32622EA1" w14:textId="58FDA117" w:rsidR="00203EC5" w:rsidRDefault="00203EC5" w:rsidP="00574157">
      <w:pPr>
        <w:pStyle w:val="Heading2"/>
        <w:numPr>
          <w:ilvl w:val="1"/>
          <w:numId w:val="25"/>
        </w:numPr>
      </w:pPr>
      <w:r>
        <w:t>Ensure they are greeted warmly</w:t>
      </w:r>
    </w:p>
    <w:p w14:paraId="0CDEC6F2" w14:textId="7B2C03AC" w:rsidR="007020B1" w:rsidRPr="00B4447D" w:rsidRDefault="007020B1" w:rsidP="00574157">
      <w:pPr>
        <w:pStyle w:val="Heading2"/>
        <w:numPr>
          <w:ilvl w:val="1"/>
          <w:numId w:val="25"/>
        </w:numPr>
      </w:pPr>
      <w:r>
        <w:t>Ensure there is an interpreter</w:t>
      </w:r>
    </w:p>
    <w:p w14:paraId="66876340" w14:textId="77777777" w:rsidR="00B4447D" w:rsidRDefault="00D60AF2" w:rsidP="00847782">
      <w:pPr>
        <w:pStyle w:val="ListParagraph"/>
        <w:numPr>
          <w:ilvl w:val="0"/>
          <w:numId w:val="25"/>
        </w:numPr>
      </w:pPr>
      <w:bookmarkStart w:id="7" w:name="_Toc162801975"/>
      <w:r w:rsidRPr="00F63202">
        <w:rPr>
          <w:rStyle w:val="Heading2Char"/>
        </w:rPr>
        <w:t>Homestay</w:t>
      </w:r>
      <w:bookmarkEnd w:id="7"/>
      <w:r w:rsidR="008B57A2" w:rsidRPr="00B4447D">
        <w:t xml:space="preserve"> - </w:t>
      </w:r>
      <w:r w:rsidR="0075123A" w:rsidRPr="00B4447D">
        <w:t>Meet with family</w:t>
      </w:r>
    </w:p>
    <w:p w14:paraId="689FECF7" w14:textId="7A11DC10" w:rsidR="0075123A" w:rsidRPr="00B4447D" w:rsidRDefault="001F5B57" w:rsidP="00353B6E">
      <w:pPr>
        <w:pStyle w:val="ListParagraph"/>
        <w:numPr>
          <w:ilvl w:val="1"/>
          <w:numId w:val="29"/>
        </w:numPr>
      </w:pPr>
      <w:r>
        <w:t>A welcome dinner is always a great opportunity for the team to meet the family</w:t>
      </w:r>
    </w:p>
    <w:p w14:paraId="5A52BEA8" w14:textId="2BEC903C" w:rsidR="0075123A" w:rsidRPr="00B4447D" w:rsidRDefault="0075123A" w:rsidP="00847782">
      <w:pPr>
        <w:pStyle w:val="ListParagraph"/>
        <w:numPr>
          <w:ilvl w:val="0"/>
          <w:numId w:val="25"/>
        </w:numPr>
      </w:pPr>
      <w:bookmarkStart w:id="8" w:name="_Toc162801977"/>
      <w:r w:rsidRPr="00F63202">
        <w:rPr>
          <w:rStyle w:val="Heading2Char"/>
        </w:rPr>
        <w:t>Sufficient Food</w:t>
      </w:r>
      <w:bookmarkEnd w:id="8"/>
      <w:r w:rsidR="009E64E8" w:rsidRPr="00B4447D">
        <w:fldChar w:fldCharType="begin"/>
      </w:r>
      <w:r w:rsidR="009E64E8" w:rsidRPr="00B4447D">
        <w:instrText xml:space="preserve"> XE "Food" </w:instrText>
      </w:r>
      <w:r w:rsidR="009E64E8" w:rsidRPr="00B4447D">
        <w:fldChar w:fldCharType="end"/>
      </w:r>
      <w:r w:rsidRPr="00B4447D">
        <w:t xml:space="preserve"> (grocery food cards)</w:t>
      </w:r>
    </w:p>
    <w:p w14:paraId="336927B2" w14:textId="77777777" w:rsidR="008B57A2" w:rsidRPr="00B4447D" w:rsidRDefault="008B57A2" w:rsidP="00317544">
      <w:pPr>
        <w:pStyle w:val="ListParagraph"/>
        <w:numPr>
          <w:ilvl w:val="0"/>
          <w:numId w:val="30"/>
        </w:numPr>
      </w:pPr>
      <w:r w:rsidRPr="00B4447D">
        <w:t>TOPs</w:t>
      </w:r>
      <w:r w:rsidR="000968CE" w:rsidRPr="00B4447D">
        <w:t>, Wegmans</w:t>
      </w:r>
      <w:r w:rsidR="0044016E" w:rsidRPr="00B4447D">
        <w:t>, or ALDI’s</w:t>
      </w:r>
      <w:r w:rsidRPr="00B4447D">
        <w:t xml:space="preserve"> Benefit cards</w:t>
      </w:r>
    </w:p>
    <w:p w14:paraId="6424AA62" w14:textId="77777777" w:rsidR="00980641" w:rsidRPr="00B4447D" w:rsidRDefault="008B57A2" w:rsidP="00317544">
      <w:pPr>
        <w:pStyle w:val="ListParagraph"/>
        <w:numPr>
          <w:ilvl w:val="0"/>
          <w:numId w:val="30"/>
        </w:numPr>
      </w:pPr>
      <w:r w:rsidRPr="00B4447D">
        <w:t>Cash assistance - If needed C2C will help.</w:t>
      </w:r>
    </w:p>
    <w:p w14:paraId="6DA95FD2" w14:textId="75FA3A69" w:rsidR="00980641" w:rsidRPr="00B4447D" w:rsidRDefault="001C00BC" w:rsidP="00317544">
      <w:pPr>
        <w:pStyle w:val="ListParagraph"/>
        <w:numPr>
          <w:ilvl w:val="0"/>
          <w:numId w:val="30"/>
        </w:numPr>
      </w:pPr>
      <w:r w:rsidRPr="00B4447D">
        <w:t>Canandaigua Churches in Action (CCIA</w:t>
      </w:r>
      <w:r w:rsidR="009E64E8" w:rsidRPr="00B4447D">
        <w:fldChar w:fldCharType="begin"/>
      </w:r>
      <w:r w:rsidR="009E64E8" w:rsidRPr="00B4447D">
        <w:instrText xml:space="preserve"> XE "CCIA" </w:instrText>
      </w:r>
      <w:r w:rsidR="009E64E8" w:rsidRPr="00B4447D">
        <w:fldChar w:fldCharType="end"/>
      </w:r>
      <w:r w:rsidRPr="00B4447D">
        <w:t>) located at 120 N. Main St.</w:t>
      </w:r>
      <w:r w:rsidR="00980641" w:rsidRPr="00B4447D">
        <w:t xml:space="preserve"> </w:t>
      </w:r>
      <w:r w:rsidRPr="00B4447D">
        <w:t>(</w:t>
      </w:r>
      <w:r w:rsidR="00980641" w:rsidRPr="00B4447D">
        <w:t>585-396-2242</w:t>
      </w:r>
      <w:r w:rsidRPr="00B4447D">
        <w:t>)</w:t>
      </w:r>
      <w:r w:rsidR="00FE4B1F">
        <w:t xml:space="preserve"> </w:t>
      </w:r>
      <w:r w:rsidR="00FE4B1F" w:rsidRPr="00FE4B1F">
        <w:t>https://www.churchesinaction.org/</w:t>
      </w:r>
      <w:r w:rsidRPr="00B4447D">
        <w:t xml:space="preserve">  </w:t>
      </w:r>
    </w:p>
    <w:p w14:paraId="1592B802" w14:textId="77777777" w:rsidR="001C00BC" w:rsidRPr="00B4447D" w:rsidRDefault="00980641" w:rsidP="00317544">
      <w:pPr>
        <w:pStyle w:val="ListParagraph"/>
        <w:numPr>
          <w:ilvl w:val="1"/>
          <w:numId w:val="30"/>
        </w:numPr>
      </w:pPr>
      <w:r w:rsidRPr="00B4447D">
        <w:t xml:space="preserve">Families living in the </w:t>
      </w:r>
      <w:proofErr w:type="gramStart"/>
      <w:r w:rsidRPr="00B4447D">
        <w:t>14424 zip</w:t>
      </w:r>
      <w:proofErr w:type="gramEnd"/>
      <w:r w:rsidRPr="00B4447D">
        <w:t xml:space="preserve"> code can visit once every 2 weeks, and outside that zip code </w:t>
      </w:r>
      <w:r w:rsidR="00C03330" w:rsidRPr="00B4447D">
        <w:t>and</w:t>
      </w:r>
      <w:r w:rsidRPr="00B4447D">
        <w:t xml:space="preserve"> inside the county can visit once every 4 weeks.   </w:t>
      </w:r>
    </w:p>
    <w:p w14:paraId="3A0F7D93" w14:textId="4A78A59A" w:rsidR="00E4453E" w:rsidRPr="00B4447D" w:rsidRDefault="00980641" w:rsidP="00E20F62">
      <w:pPr>
        <w:pStyle w:val="ListParagraph"/>
        <w:numPr>
          <w:ilvl w:val="1"/>
          <w:numId w:val="30"/>
        </w:numPr>
      </w:pPr>
      <w:r w:rsidRPr="00B4447D">
        <w:t>You will need identification</w:t>
      </w:r>
      <w:r w:rsidR="00C03330" w:rsidRPr="00B4447D">
        <w:t>.  No appointment needed.</w:t>
      </w:r>
    </w:p>
    <w:p w14:paraId="0473B386" w14:textId="31E0D911" w:rsidR="00B4447D" w:rsidRDefault="0075123A" w:rsidP="00847782">
      <w:pPr>
        <w:pStyle w:val="Heading2"/>
      </w:pPr>
      <w:bookmarkStart w:id="9" w:name="_Toc162801978"/>
      <w:r w:rsidRPr="00B4447D">
        <w:t>Seasonal Appropriate Clothing</w:t>
      </w:r>
      <w:bookmarkEnd w:id="9"/>
    </w:p>
    <w:p w14:paraId="50BA48E8" w14:textId="1A7DF405" w:rsidR="00D00DB6" w:rsidRPr="00B4447D" w:rsidRDefault="00C35F63" w:rsidP="00445C87">
      <w:pPr>
        <w:pStyle w:val="ListParagraph"/>
        <w:numPr>
          <w:ilvl w:val="0"/>
          <w:numId w:val="31"/>
        </w:numPr>
      </w:pPr>
      <w:r>
        <w:t>CCTC</w:t>
      </w:r>
      <w:r w:rsidR="00D00DB6" w:rsidRPr="00B4447D">
        <w:t xml:space="preserve"> does not pay for clothes.</w:t>
      </w:r>
    </w:p>
    <w:p w14:paraId="2E251540" w14:textId="77777777" w:rsidR="00B4447D" w:rsidRDefault="00037E76" w:rsidP="00445C87">
      <w:pPr>
        <w:pStyle w:val="ListParagraph"/>
        <w:numPr>
          <w:ilvl w:val="0"/>
          <w:numId w:val="31"/>
        </w:numPr>
      </w:pPr>
      <w:r w:rsidRPr="00B4447D">
        <w:t>Sources for clothes</w:t>
      </w:r>
    </w:p>
    <w:p w14:paraId="58F8D58F" w14:textId="38BC62BF" w:rsidR="00037E76" w:rsidRPr="001974A4" w:rsidRDefault="00037E76" w:rsidP="00445C87">
      <w:pPr>
        <w:pStyle w:val="ListParagraph"/>
        <w:numPr>
          <w:ilvl w:val="1"/>
          <w:numId w:val="31"/>
        </w:numPr>
        <w:rPr>
          <w:color w:val="000000" w:themeColor="text1"/>
        </w:rPr>
      </w:pPr>
      <w:r w:rsidRPr="001974A4">
        <w:rPr>
          <w:color w:val="000000" w:themeColor="text1"/>
        </w:rPr>
        <w:t>CCIA may have free clothing</w:t>
      </w:r>
    </w:p>
    <w:p w14:paraId="776900CE" w14:textId="77777777" w:rsidR="006C68FA" w:rsidRPr="001974A4" w:rsidRDefault="00037E76" w:rsidP="00445C87">
      <w:pPr>
        <w:pStyle w:val="ListParagraph"/>
        <w:numPr>
          <w:ilvl w:val="1"/>
          <w:numId w:val="31"/>
        </w:numPr>
        <w:rPr>
          <w:color w:val="000000" w:themeColor="text1"/>
        </w:rPr>
      </w:pPr>
      <w:r w:rsidRPr="001974A4">
        <w:rPr>
          <w:color w:val="000000" w:themeColor="text1"/>
        </w:rPr>
        <w:t>Meg Huff has a list of places to get clothing</w:t>
      </w:r>
      <w:r w:rsidR="006C68FA" w:rsidRPr="001974A4">
        <w:rPr>
          <w:color w:val="000000" w:themeColor="text1"/>
        </w:rPr>
        <w:t xml:space="preserve"> </w:t>
      </w:r>
    </w:p>
    <w:p w14:paraId="044B7CC3" w14:textId="5E666661" w:rsidR="00271ED7" w:rsidRPr="001974A4" w:rsidRDefault="006C68FA" w:rsidP="00445C87">
      <w:pPr>
        <w:pStyle w:val="ListParagraph"/>
        <w:numPr>
          <w:ilvl w:val="0"/>
          <w:numId w:val="31"/>
        </w:numPr>
        <w:rPr>
          <w:color w:val="000000" w:themeColor="text1"/>
        </w:rPr>
      </w:pPr>
      <w:r w:rsidRPr="001974A4">
        <w:rPr>
          <w:color w:val="000000" w:themeColor="text1"/>
        </w:rPr>
        <w:t xml:space="preserve">Ontario Partnership </w:t>
      </w:r>
      <w:r w:rsidR="00445C87">
        <w:rPr>
          <w:color w:val="000000" w:themeColor="text1"/>
        </w:rPr>
        <w:t xml:space="preserve">is </w:t>
      </w:r>
      <w:r w:rsidRPr="001974A4">
        <w:rPr>
          <w:color w:val="000000" w:themeColor="text1"/>
        </w:rPr>
        <w:t xml:space="preserve">an organization that addresses social needs - poor, victims of disasters, etc. and may have clothing.  Contact is Karen Guidarelli </w:t>
      </w:r>
      <w:hyperlink r:id="rId18" w:history="1">
        <w:r w:rsidRPr="001974A4">
          <w:rPr>
            <w:color w:val="000000" w:themeColor="text1"/>
          </w:rPr>
          <w:t>karen@partnershipoc.org</w:t>
        </w:r>
      </w:hyperlink>
      <w:r w:rsidRPr="001974A4">
        <w:rPr>
          <w:color w:val="000000" w:themeColor="text1"/>
        </w:rPr>
        <w:t>.</w:t>
      </w:r>
    </w:p>
    <w:p w14:paraId="69DC9DC0" w14:textId="0A6E7C06" w:rsidR="0075123A" w:rsidRDefault="0075123A" w:rsidP="00847782">
      <w:pPr>
        <w:pStyle w:val="Heading2"/>
      </w:pPr>
      <w:bookmarkStart w:id="10" w:name="_Toc162801979"/>
      <w:r w:rsidRPr="001974A4">
        <w:rPr>
          <w:rStyle w:val="Heading2Char"/>
          <w:color w:val="000000" w:themeColor="text1"/>
        </w:rPr>
        <w:t>Car</w:t>
      </w:r>
      <w:r w:rsidR="009E64E8" w:rsidRPr="001974A4">
        <w:rPr>
          <w:rStyle w:val="Heading2Char"/>
          <w:color w:val="000000" w:themeColor="text1"/>
        </w:rPr>
        <w:fldChar w:fldCharType="begin"/>
      </w:r>
      <w:r w:rsidR="009E64E8" w:rsidRPr="001974A4">
        <w:rPr>
          <w:rStyle w:val="Heading2Char"/>
          <w:color w:val="000000" w:themeColor="text1"/>
        </w:rPr>
        <w:instrText xml:space="preserve"> XE "Car" </w:instrText>
      </w:r>
      <w:r w:rsidR="009E64E8" w:rsidRPr="001974A4">
        <w:rPr>
          <w:rStyle w:val="Heading2Char"/>
          <w:color w:val="000000" w:themeColor="text1"/>
        </w:rPr>
        <w:fldChar w:fldCharType="end"/>
      </w:r>
      <w:r w:rsidRPr="001974A4">
        <w:rPr>
          <w:rStyle w:val="Heading2Char"/>
          <w:color w:val="000000" w:themeColor="text1"/>
        </w:rPr>
        <w:t xml:space="preserve"> seats</w:t>
      </w:r>
      <w:bookmarkEnd w:id="10"/>
      <w:r w:rsidRPr="001974A4">
        <w:t>/booster seats as needed</w:t>
      </w:r>
      <w:r w:rsidR="00564F14">
        <w:t>.</w:t>
      </w:r>
    </w:p>
    <w:p w14:paraId="7464BC0D" w14:textId="77777777" w:rsidR="000F5DA2" w:rsidRPr="00C35F63" w:rsidRDefault="00B1029E" w:rsidP="00B61149">
      <w:pPr>
        <w:pStyle w:val="ListParagraph"/>
        <w:numPr>
          <w:ilvl w:val="1"/>
          <w:numId w:val="32"/>
        </w:numPr>
        <w:ind w:left="1080"/>
      </w:pPr>
      <w:r w:rsidRPr="00C35F63">
        <w:t>Resource is Child &amp; Family Resource Center</w:t>
      </w:r>
      <w:r w:rsidR="000F5DA2">
        <w:t xml:space="preserve"> - </w:t>
      </w:r>
      <w:hyperlink r:id="rId19" w:history="1">
        <w:r w:rsidR="000F5DA2" w:rsidRPr="00C35F63">
          <w:rPr>
            <w:rStyle w:val="Hyperlink"/>
            <w:color w:val="auto"/>
          </w:rPr>
          <w:t>cfr.info@cfresources.org</w:t>
        </w:r>
      </w:hyperlink>
      <w:r w:rsidR="000F5DA2" w:rsidRPr="00C35F63">
        <w:t xml:space="preserve"> </w:t>
      </w:r>
    </w:p>
    <w:p w14:paraId="42C864CF" w14:textId="30A4CDC4" w:rsidR="00B1029E" w:rsidRPr="00C35F63" w:rsidRDefault="00B1029E" w:rsidP="00B61149">
      <w:pPr>
        <w:pStyle w:val="ListParagraph"/>
        <w:numPr>
          <w:ilvl w:val="1"/>
          <w:numId w:val="32"/>
        </w:numPr>
      </w:pPr>
      <w:r w:rsidRPr="00C35F63">
        <w:t xml:space="preserve">Contact Dawn Waite-Dinehart </w:t>
      </w:r>
    </w:p>
    <w:p w14:paraId="347C4188" w14:textId="5F3ABF74" w:rsidR="00B1029E" w:rsidRPr="00C35F63" w:rsidRDefault="00B1029E" w:rsidP="005A627A">
      <w:pPr>
        <w:pStyle w:val="ListParagraph"/>
        <w:numPr>
          <w:ilvl w:val="2"/>
          <w:numId w:val="32"/>
        </w:numPr>
      </w:pPr>
      <w:r w:rsidRPr="00C35F63">
        <w:t>This Agency has two locations</w:t>
      </w:r>
    </w:p>
    <w:p w14:paraId="6BCFA57F" w14:textId="102DFBC4" w:rsidR="00B1029E" w:rsidRPr="00C35F63" w:rsidRDefault="00B1029E" w:rsidP="005A627A">
      <w:pPr>
        <w:pStyle w:val="ListParagraph"/>
        <w:numPr>
          <w:ilvl w:val="3"/>
          <w:numId w:val="32"/>
        </w:numPr>
      </w:pPr>
      <w:r w:rsidRPr="00C35F63">
        <w:t>502 S. Mail St., Canandaigua (PH: 585-919-2476)</w:t>
      </w:r>
    </w:p>
    <w:p w14:paraId="321ACB89" w14:textId="404ED52D" w:rsidR="00B1029E" w:rsidRPr="00C35F63" w:rsidRDefault="00B1029E" w:rsidP="005A627A">
      <w:pPr>
        <w:pStyle w:val="ListParagraph"/>
        <w:numPr>
          <w:ilvl w:val="3"/>
          <w:numId w:val="32"/>
        </w:numPr>
      </w:pPr>
      <w:r w:rsidRPr="00C35F63">
        <w:t>671 S. Exchange St. in Geneva (PH:  315-781-1491 Ext. 2201)</w:t>
      </w:r>
    </w:p>
    <w:p w14:paraId="4F9CB062" w14:textId="77777777" w:rsidR="007F3746" w:rsidRPr="00EF34FB" w:rsidRDefault="007F3746" w:rsidP="00564F14">
      <w:pPr>
        <w:rPr>
          <w:color w:val="FF0000"/>
        </w:rPr>
      </w:pPr>
    </w:p>
    <w:p w14:paraId="1A7142AA" w14:textId="42642308" w:rsidR="00E64299" w:rsidRPr="00B4447D" w:rsidRDefault="00E64299" w:rsidP="00564F14">
      <w:pPr>
        <w:pStyle w:val="ListParagraph"/>
        <w:sectPr w:rsidR="00E64299" w:rsidRPr="00B4447D" w:rsidSect="003E5695">
          <w:headerReference w:type="default" r:id="rId20"/>
          <w:pgSz w:w="12240" w:h="15840"/>
          <w:pgMar w:top="1440" w:right="1440" w:bottom="1440" w:left="1440" w:header="432" w:footer="720" w:gutter="0"/>
          <w:cols w:space="720"/>
          <w:docGrid w:linePitch="360"/>
        </w:sectPr>
      </w:pPr>
    </w:p>
    <w:p w14:paraId="5733AF61" w14:textId="79F8B40A" w:rsidR="00E64299" w:rsidRPr="00B4447D" w:rsidRDefault="00E64299"/>
    <w:p w14:paraId="5EC63159" w14:textId="5B1390A1" w:rsidR="0075123A" w:rsidRPr="00B4447D" w:rsidRDefault="0075123A" w:rsidP="00A37A23">
      <w:pPr>
        <w:pStyle w:val="Heading1"/>
      </w:pPr>
      <w:bookmarkStart w:id="11" w:name="_Toc162801980"/>
      <w:r w:rsidRPr="00B4447D">
        <w:t>WITHIN ONE WEEK POST ARRIVAL</w:t>
      </w:r>
      <w:bookmarkEnd w:id="11"/>
      <w:r w:rsidR="00D74C5F" w:rsidRPr="00B4447D">
        <w:fldChar w:fldCharType="begin"/>
      </w:r>
      <w:r w:rsidR="00D74C5F" w:rsidRPr="00B4447D">
        <w:instrText xml:space="preserve"> XE "WITHIN ONE WEEK POST ARRIVAL" </w:instrText>
      </w:r>
      <w:r w:rsidR="00D74C5F" w:rsidRPr="00B4447D">
        <w:fldChar w:fldCharType="end"/>
      </w:r>
    </w:p>
    <w:p w14:paraId="74601B11" w14:textId="4D3B9A6E" w:rsidR="006B3750" w:rsidRPr="00B4447D" w:rsidRDefault="00454516" w:rsidP="00847782">
      <w:pPr>
        <w:pStyle w:val="Heading2"/>
      </w:pPr>
      <w:bookmarkStart w:id="12" w:name="_Toc162801981"/>
      <w:r w:rsidRPr="00B4447D">
        <w:t xml:space="preserve">For </w:t>
      </w:r>
      <w:r w:rsidR="006B3750" w:rsidRPr="00B4447D">
        <w:t xml:space="preserve">refugees </w:t>
      </w:r>
      <w:r w:rsidRPr="00B4447D">
        <w:t>coming through World Relief</w:t>
      </w:r>
      <w:bookmarkEnd w:id="12"/>
      <w:r w:rsidRPr="00B4447D">
        <w:t xml:space="preserve"> </w:t>
      </w:r>
    </w:p>
    <w:p w14:paraId="25FB3F0F" w14:textId="77777777" w:rsidR="00454516" w:rsidRPr="00B4447D" w:rsidRDefault="006B3750" w:rsidP="00DC776C">
      <w:pPr>
        <w:pStyle w:val="ListParagraph"/>
        <w:numPr>
          <w:ilvl w:val="0"/>
          <w:numId w:val="34"/>
        </w:numPr>
      </w:pPr>
      <w:r w:rsidRPr="00B4447D">
        <w:t>S</w:t>
      </w:r>
      <w:r w:rsidR="00454516" w:rsidRPr="00B4447D">
        <w:t>pecific tasks must be completed within 7 days.</w:t>
      </w:r>
    </w:p>
    <w:p w14:paraId="32AEDADF" w14:textId="6691C44C" w:rsidR="00454516" w:rsidRPr="00B4447D" w:rsidRDefault="006B3750" w:rsidP="00DC776C">
      <w:pPr>
        <w:pStyle w:val="ListParagraph"/>
        <w:numPr>
          <w:ilvl w:val="0"/>
          <w:numId w:val="34"/>
        </w:numPr>
      </w:pPr>
      <w:r w:rsidRPr="00B4447D">
        <w:t xml:space="preserve">Case notes must be </w:t>
      </w:r>
      <w:r w:rsidR="005A627A">
        <w:t>completed</w:t>
      </w:r>
      <w:r w:rsidRPr="00B4447D">
        <w:t>.</w:t>
      </w:r>
    </w:p>
    <w:p w14:paraId="790F6E3B" w14:textId="77777777" w:rsidR="006B3750" w:rsidRPr="00B4447D" w:rsidRDefault="006B3750" w:rsidP="00DC776C">
      <w:pPr>
        <w:pStyle w:val="ListParagraph"/>
        <w:numPr>
          <w:ilvl w:val="0"/>
          <w:numId w:val="34"/>
        </w:numPr>
      </w:pPr>
      <w:r w:rsidRPr="00B4447D">
        <w:t>Required to apply for Cash Assistance or Public Assistance (DSS benefit) within 10 days of arrival.</w:t>
      </w:r>
    </w:p>
    <w:p w14:paraId="6004C9BD" w14:textId="1B70A2E2" w:rsidR="00D60AF2" w:rsidRPr="00B4447D" w:rsidRDefault="00D60AF2" w:rsidP="00847782">
      <w:pPr>
        <w:pStyle w:val="Heading2"/>
      </w:pPr>
      <w:bookmarkStart w:id="13" w:name="_Toc162801982"/>
      <w:r w:rsidRPr="00F63202">
        <w:rPr>
          <w:rStyle w:val="Heading2Char"/>
        </w:rPr>
        <w:t>Review Documents</w:t>
      </w:r>
      <w:bookmarkEnd w:id="13"/>
      <w:r w:rsidR="00B8147F" w:rsidRPr="00B4447D">
        <w:fldChar w:fldCharType="begin"/>
      </w:r>
      <w:r w:rsidR="00B8147F" w:rsidRPr="00B4447D">
        <w:instrText xml:space="preserve"> XE "Review Documents" </w:instrText>
      </w:r>
      <w:r w:rsidR="00B8147F" w:rsidRPr="00B4447D">
        <w:fldChar w:fldCharType="end"/>
      </w:r>
      <w:r w:rsidRPr="00B4447D">
        <w:t>:  Passport, I-94</w:t>
      </w:r>
      <w:r w:rsidR="0012615B" w:rsidRPr="00B4447D">
        <w:fldChar w:fldCharType="begin"/>
      </w:r>
      <w:r w:rsidR="0012615B" w:rsidRPr="00B4447D">
        <w:instrText xml:space="preserve"> XE "I-94" </w:instrText>
      </w:r>
      <w:r w:rsidR="0012615B" w:rsidRPr="00B4447D">
        <w:fldChar w:fldCharType="end"/>
      </w:r>
      <w:r w:rsidRPr="00B4447D">
        <w:t xml:space="preserve">, USCIS, </w:t>
      </w:r>
      <w:r w:rsidR="0075123A" w:rsidRPr="00B4447D">
        <w:t xml:space="preserve">VISA, A-number, </w:t>
      </w:r>
      <w:r w:rsidRPr="00B4447D">
        <w:t>other (health)</w:t>
      </w:r>
    </w:p>
    <w:p w14:paraId="32BC3EB0" w14:textId="77777777" w:rsidR="001A784D" w:rsidRPr="00B4447D" w:rsidRDefault="00341AC5" w:rsidP="00E9022B">
      <w:pPr>
        <w:pStyle w:val="ListParagraph"/>
        <w:numPr>
          <w:ilvl w:val="0"/>
          <w:numId w:val="35"/>
        </w:numPr>
      </w:pPr>
      <w:r w:rsidRPr="00B4447D">
        <w:t>Review all the documents that they came with</w:t>
      </w:r>
    </w:p>
    <w:p w14:paraId="7ABDB668" w14:textId="77777777" w:rsidR="001A784D" w:rsidRPr="00B4447D" w:rsidRDefault="001A784D" w:rsidP="00E9022B">
      <w:pPr>
        <w:pStyle w:val="ListParagraph"/>
        <w:numPr>
          <w:ilvl w:val="1"/>
          <w:numId w:val="35"/>
        </w:numPr>
      </w:pPr>
      <w:r w:rsidRPr="00B4447D">
        <w:t>Form I-94</w:t>
      </w:r>
      <w:r w:rsidR="0012615B" w:rsidRPr="00B4447D">
        <w:fldChar w:fldCharType="begin"/>
      </w:r>
      <w:r w:rsidR="0012615B" w:rsidRPr="00B4447D">
        <w:instrText xml:space="preserve"> XE "I-94" </w:instrText>
      </w:r>
      <w:r w:rsidR="0012615B" w:rsidRPr="00B4447D">
        <w:fldChar w:fldCharType="end"/>
      </w:r>
      <w:r w:rsidRPr="00B4447D">
        <w:t xml:space="preserve"> is the DHS Arrival/Departure Record issued to aliens who are admitted to the U.S</w:t>
      </w:r>
    </w:p>
    <w:p w14:paraId="5B0BB721" w14:textId="77777777" w:rsidR="0012615B" w:rsidRPr="00B4447D" w:rsidRDefault="0012615B" w:rsidP="00E9022B">
      <w:pPr>
        <w:pStyle w:val="ListParagraph"/>
        <w:numPr>
          <w:ilvl w:val="1"/>
          <w:numId w:val="35"/>
        </w:numPr>
      </w:pPr>
      <w:r w:rsidRPr="00B4447D">
        <w:t>Some passports may be stamped as work authorized.</w:t>
      </w:r>
    </w:p>
    <w:p w14:paraId="6B7D56DC" w14:textId="77777777" w:rsidR="00341AC5" w:rsidRPr="00B4447D" w:rsidRDefault="00341AC5" w:rsidP="00E9022B">
      <w:pPr>
        <w:pStyle w:val="ListParagraph"/>
        <w:numPr>
          <w:ilvl w:val="0"/>
          <w:numId w:val="35"/>
        </w:numPr>
      </w:pPr>
      <w:r w:rsidRPr="00B4447D">
        <w:t>They may have other records such as Health</w:t>
      </w:r>
      <w:r w:rsidR="006D2665" w:rsidRPr="00B4447D">
        <w:fldChar w:fldCharType="begin"/>
      </w:r>
      <w:r w:rsidR="006D2665" w:rsidRPr="00B4447D">
        <w:instrText xml:space="preserve"> XE "Health" </w:instrText>
      </w:r>
      <w:r w:rsidR="006D2665" w:rsidRPr="00B4447D">
        <w:fldChar w:fldCharType="end"/>
      </w:r>
      <w:r w:rsidRPr="00B4447D">
        <w:t xml:space="preserve"> records</w:t>
      </w:r>
    </w:p>
    <w:p w14:paraId="427A2903" w14:textId="747603C0" w:rsidR="00065C2A" w:rsidRPr="00B4447D" w:rsidRDefault="00065C2A" w:rsidP="00E9022B">
      <w:pPr>
        <w:pStyle w:val="ListParagraph"/>
        <w:numPr>
          <w:ilvl w:val="0"/>
          <w:numId w:val="35"/>
        </w:numPr>
      </w:pPr>
      <w:r w:rsidRPr="00B4447D">
        <w:t xml:space="preserve">Biometrics appointment is sent to the </w:t>
      </w:r>
      <w:r w:rsidR="0083533C" w:rsidRPr="00B4447D">
        <w:t>individuals,</w:t>
      </w:r>
      <w:r w:rsidRPr="00B4447D">
        <w:t xml:space="preserve"> and they need to go to Syracuse </w:t>
      </w:r>
      <w:r w:rsidR="00514C92" w:rsidRPr="00B4447D">
        <w:t>for this appointment.</w:t>
      </w:r>
      <w:r w:rsidRPr="00B4447D">
        <w:t xml:space="preserve">  </w:t>
      </w:r>
    </w:p>
    <w:p w14:paraId="638431ED" w14:textId="77777777" w:rsidR="00E36EE2" w:rsidRPr="00B4447D" w:rsidRDefault="0044016E" w:rsidP="00E9022B">
      <w:pPr>
        <w:pStyle w:val="ListParagraph"/>
        <w:numPr>
          <w:ilvl w:val="0"/>
          <w:numId w:val="35"/>
        </w:numPr>
      </w:pPr>
      <w:r w:rsidRPr="00B4447D">
        <w:t xml:space="preserve">NOTE:  The </w:t>
      </w:r>
      <w:r w:rsidR="00A52DFE" w:rsidRPr="00B4447D">
        <w:t>Alien number (</w:t>
      </w:r>
      <w:r w:rsidRPr="00B4447D">
        <w:t>A#</w:t>
      </w:r>
      <w:r w:rsidR="00A52DFE" w:rsidRPr="00B4447D">
        <w:t>)</w:t>
      </w:r>
      <w:r w:rsidRPr="00B4447D">
        <w:t xml:space="preserve"> needed for the I-94</w:t>
      </w:r>
      <w:r w:rsidR="0012615B" w:rsidRPr="00B4447D">
        <w:fldChar w:fldCharType="begin"/>
      </w:r>
      <w:r w:rsidR="0012615B" w:rsidRPr="00B4447D">
        <w:instrText xml:space="preserve"> XE "I-94" </w:instrText>
      </w:r>
      <w:r w:rsidR="0012615B" w:rsidRPr="00B4447D">
        <w:fldChar w:fldCharType="end"/>
      </w:r>
      <w:r w:rsidRPr="00B4447D">
        <w:t xml:space="preserve"> may be on the passport.</w:t>
      </w:r>
    </w:p>
    <w:p w14:paraId="617C4922" w14:textId="678EC565" w:rsidR="00E36EE2" w:rsidRPr="00B4447D" w:rsidRDefault="00AE4964" w:rsidP="00847782">
      <w:pPr>
        <w:pStyle w:val="Heading2"/>
      </w:pPr>
      <w:bookmarkStart w:id="14" w:name="_Toc162801983"/>
      <w:r w:rsidRPr="00B4447D">
        <w:t>Open USCIS Account</w:t>
      </w:r>
      <w:bookmarkEnd w:id="14"/>
    </w:p>
    <w:p w14:paraId="780E76BD" w14:textId="44461A65" w:rsidR="00E36EE2" w:rsidRPr="00B4447D" w:rsidRDefault="00E36EE2" w:rsidP="00E9022B">
      <w:pPr>
        <w:pStyle w:val="ListParagraph"/>
        <w:numPr>
          <w:ilvl w:val="1"/>
          <w:numId w:val="36"/>
        </w:numPr>
      </w:pPr>
      <w:r w:rsidRPr="00B4447D">
        <w:t xml:space="preserve">If the arrivals have moved to Canandaigua from a place from within the </w:t>
      </w:r>
      <w:r w:rsidR="0083533C" w:rsidRPr="00B4447D">
        <w:t>U.S.,</w:t>
      </w:r>
      <w:r w:rsidRPr="00B4447D">
        <w:t xml:space="preserve"> then they must fill out an AR11 (Alien’s change of address) on their own personal online USCIS account within 10 days of moving.  This is required to be done online.</w:t>
      </w:r>
    </w:p>
    <w:p w14:paraId="69915F2A" w14:textId="50EEA38C" w:rsidR="00D7203A" w:rsidRPr="00B4447D" w:rsidRDefault="00D7203A" w:rsidP="00E9022B">
      <w:pPr>
        <w:pStyle w:val="ListParagraph"/>
        <w:numPr>
          <w:ilvl w:val="1"/>
          <w:numId w:val="36"/>
        </w:numPr>
      </w:pPr>
      <w:r w:rsidRPr="00B4447D">
        <w:t xml:space="preserve">In addition, all refugee arrivals directly to Canandaigua must fill out the AR11 form each time they move to a new address </w:t>
      </w:r>
      <w:proofErr w:type="gramStart"/>
      <w:r w:rsidRPr="00B4447D">
        <w:t>subsequent to</w:t>
      </w:r>
      <w:proofErr w:type="gramEnd"/>
      <w:r w:rsidRPr="00B4447D">
        <w:t xml:space="preserve"> their arrival.</w:t>
      </w:r>
    </w:p>
    <w:p w14:paraId="5DEE253F" w14:textId="5A2E56D9" w:rsidR="0075123A" w:rsidRPr="00B4447D" w:rsidRDefault="0075123A" w:rsidP="00847782">
      <w:pPr>
        <w:pStyle w:val="Heading2"/>
      </w:pPr>
      <w:bookmarkStart w:id="15" w:name="_Toc162801984"/>
      <w:commentRangeStart w:id="16"/>
      <w:r w:rsidRPr="00F63202">
        <w:rPr>
          <w:rStyle w:val="Heading2Char"/>
        </w:rPr>
        <w:t>Review lease</w:t>
      </w:r>
      <w:r w:rsidR="00B8147F" w:rsidRPr="00F63202">
        <w:rPr>
          <w:rStyle w:val="Heading2Char"/>
        </w:rPr>
        <w:fldChar w:fldCharType="begin"/>
      </w:r>
      <w:r w:rsidR="00B8147F" w:rsidRPr="00F63202">
        <w:rPr>
          <w:rStyle w:val="Heading2Char"/>
        </w:rPr>
        <w:instrText xml:space="preserve"> XE "lease" </w:instrText>
      </w:r>
      <w:r w:rsidR="00B8147F" w:rsidRPr="00F63202">
        <w:rPr>
          <w:rStyle w:val="Heading2Char"/>
        </w:rPr>
        <w:fldChar w:fldCharType="end"/>
      </w:r>
      <w:r w:rsidRPr="00F63202">
        <w:rPr>
          <w:rStyle w:val="Heading2Char"/>
        </w:rPr>
        <w:t xml:space="preserve"> agreement</w:t>
      </w:r>
      <w:bookmarkEnd w:id="15"/>
      <w:r w:rsidRPr="00B4447D">
        <w:t>.  Apartment</w:t>
      </w:r>
      <w:r w:rsidR="009E64E8" w:rsidRPr="00B4447D">
        <w:fldChar w:fldCharType="begin"/>
      </w:r>
      <w:r w:rsidR="009E64E8" w:rsidRPr="00B4447D">
        <w:instrText xml:space="preserve"> XE "Apartment" </w:instrText>
      </w:r>
      <w:r w:rsidR="009E64E8" w:rsidRPr="00B4447D">
        <w:fldChar w:fldCharType="end"/>
      </w:r>
      <w:r w:rsidRPr="00B4447D">
        <w:t xml:space="preserve"> address, landlord, keys, etc.</w:t>
      </w:r>
    </w:p>
    <w:p w14:paraId="1417D401" w14:textId="72F85398" w:rsidR="0075123A" w:rsidRPr="00B4447D" w:rsidRDefault="0075123A" w:rsidP="00A250B4">
      <w:pPr>
        <w:pStyle w:val="ListParagraph"/>
        <w:numPr>
          <w:ilvl w:val="1"/>
          <w:numId w:val="37"/>
        </w:numPr>
      </w:pPr>
      <w:r w:rsidRPr="00B4447D">
        <w:t>C</w:t>
      </w:r>
      <w:r w:rsidR="007020B1">
        <w:t>TC</w:t>
      </w:r>
      <w:r w:rsidRPr="00B4447D">
        <w:t>C will be paying rent for 6 months MAX or earlier if they can pay their bills.</w:t>
      </w:r>
    </w:p>
    <w:p w14:paraId="64F3487C" w14:textId="32F493F0" w:rsidR="008B57A2" w:rsidRPr="00B4447D" w:rsidRDefault="008B57A2" w:rsidP="00A250B4">
      <w:pPr>
        <w:pStyle w:val="ListParagraph"/>
        <w:numPr>
          <w:ilvl w:val="1"/>
          <w:numId w:val="37"/>
        </w:numPr>
      </w:pPr>
      <w:r w:rsidRPr="00B4447D">
        <w:t>Get Renter’s Insurance</w:t>
      </w:r>
      <w:r w:rsidR="00244081">
        <w:t xml:space="preserve"> </w:t>
      </w:r>
      <w:r w:rsidR="00A250B4">
        <w:t>–</w:t>
      </w:r>
      <w:r w:rsidR="00244081">
        <w:t xml:space="preserve"> </w:t>
      </w:r>
      <w:r w:rsidR="00A250B4">
        <w:t>important for proof of residency for school and DMV</w:t>
      </w:r>
      <w:r w:rsidR="00B8147F" w:rsidRPr="00B4447D">
        <w:fldChar w:fldCharType="begin"/>
      </w:r>
      <w:r w:rsidR="00B8147F" w:rsidRPr="00B4447D">
        <w:instrText xml:space="preserve"> XE "Insurance" </w:instrText>
      </w:r>
      <w:r w:rsidR="00B8147F" w:rsidRPr="00B4447D">
        <w:fldChar w:fldCharType="end"/>
      </w:r>
    </w:p>
    <w:p w14:paraId="78A69056" w14:textId="54935881" w:rsidR="00091070" w:rsidRPr="00B4447D" w:rsidRDefault="00AE4964" w:rsidP="00847782">
      <w:pPr>
        <w:pStyle w:val="Heading2"/>
      </w:pPr>
      <w:bookmarkStart w:id="17" w:name="_Toc162801985"/>
      <w:r w:rsidRPr="00B4447D">
        <w:t>Arrange Utilities</w:t>
      </w:r>
      <w:r w:rsidR="00B8147F" w:rsidRPr="00B4447D">
        <w:fldChar w:fldCharType="begin"/>
      </w:r>
      <w:r w:rsidR="00B8147F" w:rsidRPr="00B4447D">
        <w:instrText xml:space="preserve"> XE "Utilities" </w:instrText>
      </w:r>
      <w:r w:rsidR="00B8147F" w:rsidRPr="00B4447D">
        <w:fldChar w:fldCharType="end"/>
      </w:r>
      <w:r w:rsidRPr="00B4447D">
        <w:t xml:space="preserve"> in family name</w:t>
      </w:r>
      <w:bookmarkEnd w:id="17"/>
      <w:r w:rsidRPr="00B4447D">
        <w:t xml:space="preserve"> </w:t>
      </w:r>
    </w:p>
    <w:p w14:paraId="1B0FA1C0" w14:textId="3F6AA0C6" w:rsidR="00091070" w:rsidRPr="00B4447D" w:rsidRDefault="00AE4964" w:rsidP="00702A2B">
      <w:pPr>
        <w:pStyle w:val="ListParagraph"/>
        <w:numPr>
          <w:ilvl w:val="1"/>
          <w:numId w:val="38"/>
        </w:numPr>
      </w:pPr>
      <w:r w:rsidRPr="00B4447D">
        <w:t>RG&amp;E (electric)</w:t>
      </w:r>
      <w:r w:rsidR="00091070" w:rsidRPr="00B4447D">
        <w:t xml:space="preserve"> - 800-743-2110</w:t>
      </w:r>
    </w:p>
    <w:p w14:paraId="47506FC7" w14:textId="17D1BD42" w:rsidR="00AE4964" w:rsidRPr="00B4447D" w:rsidRDefault="00AE4964" w:rsidP="00702A2B">
      <w:pPr>
        <w:pStyle w:val="ListParagraph"/>
        <w:numPr>
          <w:ilvl w:val="1"/>
          <w:numId w:val="38"/>
        </w:numPr>
      </w:pPr>
      <w:r w:rsidRPr="00B4447D">
        <w:t>NYSEG (gas)</w:t>
      </w:r>
      <w:r w:rsidR="00091070" w:rsidRPr="00B4447D">
        <w:t xml:space="preserve"> - 800-572-1111</w:t>
      </w:r>
    </w:p>
    <w:p w14:paraId="73DCFFA7" w14:textId="6FA031BB" w:rsidR="00D32037" w:rsidRPr="00B4447D" w:rsidRDefault="00D32037" w:rsidP="00702A2B">
      <w:pPr>
        <w:pStyle w:val="ListParagraph"/>
      </w:pPr>
      <w:r w:rsidRPr="00B4447D">
        <w:t>NOTE:  C</w:t>
      </w:r>
      <w:r w:rsidR="007020B1">
        <w:t>TCC</w:t>
      </w:r>
      <w:r w:rsidRPr="00B4447D">
        <w:t xml:space="preserve"> covers utilities for 6 months MAX </w:t>
      </w:r>
      <w:r w:rsidR="009C2C9C">
        <w:t>(less</w:t>
      </w:r>
      <w:r w:rsidRPr="00B4447D">
        <w:t xml:space="preserve"> if they can pay their bills</w:t>
      </w:r>
      <w:r w:rsidR="009C2C9C">
        <w:t>)</w:t>
      </w:r>
      <w:r w:rsidRPr="00B4447D">
        <w:t xml:space="preserve">.  </w:t>
      </w:r>
      <w:proofErr w:type="gramStart"/>
      <w:r w:rsidRPr="00B4447D">
        <w:t>Has to</w:t>
      </w:r>
      <w:proofErr w:type="gramEnd"/>
      <w:r w:rsidRPr="00B4447D">
        <w:t xml:space="preserve"> be in the refugee’s names.  This is needed for SNAP</w:t>
      </w:r>
      <w:r w:rsidR="009E64E8" w:rsidRPr="00B4447D">
        <w:fldChar w:fldCharType="begin"/>
      </w:r>
      <w:r w:rsidR="009E64E8" w:rsidRPr="00B4447D">
        <w:instrText xml:space="preserve"> XE "SNAP" </w:instrText>
      </w:r>
      <w:r w:rsidR="009E64E8" w:rsidRPr="00B4447D">
        <w:fldChar w:fldCharType="end"/>
      </w:r>
      <w:r w:rsidRPr="00B4447D">
        <w:t>, DMV, etc.</w:t>
      </w:r>
      <w:commentRangeEnd w:id="16"/>
      <w:r w:rsidR="007020B1">
        <w:rPr>
          <w:rStyle w:val="CommentReference"/>
        </w:rPr>
        <w:commentReference w:id="16"/>
      </w:r>
    </w:p>
    <w:p w14:paraId="0048AC1F" w14:textId="4617C935" w:rsidR="00D60AF2" w:rsidRPr="00B4447D" w:rsidRDefault="00EE2DBA" w:rsidP="00847782">
      <w:pPr>
        <w:pStyle w:val="Heading2"/>
      </w:pPr>
      <w:bookmarkStart w:id="18" w:name="_Toc162801986"/>
      <w:r w:rsidRPr="00B4447D">
        <w:t xml:space="preserve">Arrange for </w:t>
      </w:r>
      <w:r w:rsidR="00D60AF2" w:rsidRPr="00B4447D">
        <w:t>Phone</w:t>
      </w:r>
      <w:r w:rsidR="00B8147F" w:rsidRPr="00B4447D">
        <w:fldChar w:fldCharType="begin"/>
      </w:r>
      <w:r w:rsidR="00B8147F" w:rsidRPr="00B4447D">
        <w:instrText xml:space="preserve"> XE "Phone" </w:instrText>
      </w:r>
      <w:r w:rsidR="00B8147F" w:rsidRPr="00B4447D">
        <w:fldChar w:fldCharType="end"/>
      </w:r>
      <w:r w:rsidR="00D60AF2" w:rsidRPr="00B4447D">
        <w:t xml:space="preserve"> Plan</w:t>
      </w:r>
      <w:bookmarkEnd w:id="18"/>
    </w:p>
    <w:p w14:paraId="7EFFDDE0" w14:textId="77777777" w:rsidR="00483D29" w:rsidRPr="00B4447D" w:rsidRDefault="00483D29" w:rsidP="00A96773">
      <w:pPr>
        <w:pStyle w:val="ListParagraph"/>
        <w:numPr>
          <w:ilvl w:val="1"/>
          <w:numId w:val="8"/>
        </w:numPr>
      </w:pPr>
      <w:r w:rsidRPr="00B4447D">
        <w:t>Need to get a SIM card (Walmart is a good option)</w:t>
      </w:r>
    </w:p>
    <w:p w14:paraId="6453A350" w14:textId="77777777" w:rsidR="00C552F3" w:rsidRPr="00B4447D" w:rsidRDefault="00AE4964" w:rsidP="00A96773">
      <w:pPr>
        <w:pStyle w:val="ListParagraph"/>
        <w:numPr>
          <w:ilvl w:val="1"/>
          <w:numId w:val="8"/>
        </w:numPr>
      </w:pPr>
      <w:r w:rsidRPr="00B4447D">
        <w:t>What’s App is a good way to communicate</w:t>
      </w:r>
      <w:r w:rsidR="00C552F3" w:rsidRPr="00B4447D">
        <w:tab/>
      </w:r>
    </w:p>
    <w:p w14:paraId="77AD2B32" w14:textId="0C8DF99A" w:rsidR="00D32037" w:rsidRPr="00B4447D" w:rsidRDefault="00D32037" w:rsidP="00847782">
      <w:pPr>
        <w:pStyle w:val="Heading2"/>
      </w:pPr>
      <w:bookmarkStart w:id="19" w:name="_Toc162801987"/>
      <w:r w:rsidRPr="00F63202">
        <w:rPr>
          <w:rStyle w:val="Heading2Char"/>
        </w:rPr>
        <w:t>WIFI</w:t>
      </w:r>
      <w:bookmarkEnd w:id="19"/>
      <w:r w:rsidR="00B8147F" w:rsidRPr="00B4447D">
        <w:fldChar w:fldCharType="begin"/>
      </w:r>
      <w:r w:rsidR="00B8147F" w:rsidRPr="00B4447D">
        <w:instrText xml:space="preserve"> XE "WIFI" </w:instrText>
      </w:r>
      <w:r w:rsidR="00B8147F" w:rsidRPr="00B4447D">
        <w:fldChar w:fldCharType="end"/>
      </w:r>
      <w:r w:rsidRPr="00B4447D">
        <w:t xml:space="preserve">  (Spectrum or Empire)</w:t>
      </w:r>
    </w:p>
    <w:p w14:paraId="495F1606" w14:textId="1A1062B9" w:rsidR="00D32037" w:rsidRPr="00B4447D" w:rsidRDefault="00D60BEB" w:rsidP="00A96773">
      <w:pPr>
        <w:pStyle w:val="ListParagraph"/>
        <w:numPr>
          <w:ilvl w:val="1"/>
          <w:numId w:val="8"/>
        </w:numPr>
      </w:pPr>
      <w:r>
        <w:t>May n</w:t>
      </w:r>
      <w:r w:rsidR="00D32037" w:rsidRPr="00B4447D">
        <w:t>eed a phone plan with a 585 number</w:t>
      </w:r>
    </w:p>
    <w:p w14:paraId="5B83F474" w14:textId="5B32C8A2" w:rsidR="00454516" w:rsidRPr="00B4447D" w:rsidRDefault="00D32037" w:rsidP="0068406B">
      <w:pPr>
        <w:ind w:left="720"/>
      </w:pPr>
      <w:r w:rsidRPr="00B4447D">
        <w:t xml:space="preserve">NOTE:  in Camelot </w:t>
      </w:r>
      <w:proofErr w:type="spellStart"/>
      <w:r w:rsidR="0083533C" w:rsidRPr="00B4447D">
        <w:t>wifi</w:t>
      </w:r>
      <w:proofErr w:type="spellEnd"/>
      <w:r w:rsidRPr="00B4447D">
        <w:t xml:space="preserve"> is included.  Each Apartment</w:t>
      </w:r>
      <w:r w:rsidR="009E64E8" w:rsidRPr="00B4447D">
        <w:fldChar w:fldCharType="begin"/>
      </w:r>
      <w:r w:rsidR="009E64E8" w:rsidRPr="00B4447D">
        <w:instrText xml:space="preserve"> XE "Apartment" </w:instrText>
      </w:r>
      <w:r w:rsidR="009E64E8" w:rsidRPr="00B4447D">
        <w:fldChar w:fldCharType="end"/>
      </w:r>
      <w:r w:rsidRPr="00B4447D">
        <w:t xml:space="preserve"> has a separate account.</w:t>
      </w:r>
    </w:p>
    <w:p w14:paraId="7045F87B" w14:textId="06FE47F9" w:rsidR="0075123A" w:rsidRPr="00B4447D" w:rsidRDefault="0075123A" w:rsidP="00847782">
      <w:pPr>
        <w:pStyle w:val="Heading2"/>
      </w:pPr>
      <w:bookmarkStart w:id="20" w:name="_Toc162801988"/>
      <w:r w:rsidRPr="00B4447D">
        <w:t>Emergency</w:t>
      </w:r>
      <w:r w:rsidR="00B8147F" w:rsidRPr="00B4447D">
        <w:fldChar w:fldCharType="begin"/>
      </w:r>
      <w:r w:rsidR="00B8147F" w:rsidRPr="00B4447D">
        <w:instrText xml:space="preserve"> XE "Emergency" </w:instrText>
      </w:r>
      <w:r w:rsidR="00B8147F" w:rsidRPr="00B4447D">
        <w:fldChar w:fldCharType="end"/>
      </w:r>
      <w:r w:rsidRPr="00B4447D">
        <w:t xml:space="preserve"> Procedures</w:t>
      </w:r>
      <w:bookmarkEnd w:id="20"/>
    </w:p>
    <w:p w14:paraId="475A6791" w14:textId="216C6C8B" w:rsidR="00D32037" w:rsidRPr="00B4447D" w:rsidRDefault="00D32037" w:rsidP="00A96773">
      <w:pPr>
        <w:pStyle w:val="ListParagraph"/>
        <w:numPr>
          <w:ilvl w:val="1"/>
          <w:numId w:val="8"/>
        </w:numPr>
      </w:pPr>
      <w:r w:rsidRPr="00B4447D">
        <w:t>Have them fill out Emergency</w:t>
      </w:r>
      <w:r w:rsidR="00B8147F" w:rsidRPr="00B4447D">
        <w:fldChar w:fldCharType="begin"/>
      </w:r>
      <w:r w:rsidR="00B8147F" w:rsidRPr="00B4447D">
        <w:instrText xml:space="preserve"> XE "Emergency" </w:instrText>
      </w:r>
      <w:r w:rsidR="00B8147F" w:rsidRPr="00B4447D">
        <w:fldChar w:fldCharType="end"/>
      </w:r>
      <w:r w:rsidRPr="00B4447D">
        <w:t xml:space="preserve"> Card for fridge</w:t>
      </w:r>
      <w:r w:rsidR="0023629D" w:rsidRPr="00B4447D">
        <w:t xml:space="preserve"> (EXHIBIT B.)</w:t>
      </w:r>
    </w:p>
    <w:p w14:paraId="7243FA44" w14:textId="4AB074A5" w:rsidR="005F2CDB" w:rsidRPr="00B4447D" w:rsidRDefault="005F2CDB" w:rsidP="00847782">
      <w:pPr>
        <w:pStyle w:val="Heading2"/>
      </w:pPr>
      <w:bookmarkStart w:id="21" w:name="_Toc162801989"/>
      <w:r w:rsidRPr="00F63202">
        <w:rPr>
          <w:rStyle w:val="Heading2Char"/>
        </w:rPr>
        <w:t xml:space="preserve">Provide a Wallet </w:t>
      </w:r>
      <w:r w:rsidR="006D2665" w:rsidRPr="00F63202">
        <w:rPr>
          <w:rStyle w:val="Heading2Char"/>
        </w:rPr>
        <w:t>C</w:t>
      </w:r>
      <w:r w:rsidRPr="00F63202">
        <w:rPr>
          <w:rStyle w:val="Heading2Char"/>
        </w:rPr>
        <w:t>ard</w:t>
      </w:r>
      <w:bookmarkEnd w:id="21"/>
      <w:r w:rsidR="006D2665" w:rsidRPr="00F63202">
        <w:rPr>
          <w:rStyle w:val="Heading2Char"/>
        </w:rPr>
        <w:fldChar w:fldCharType="begin"/>
      </w:r>
      <w:r w:rsidR="006D2665" w:rsidRPr="00F63202">
        <w:rPr>
          <w:rStyle w:val="Heading2Char"/>
        </w:rPr>
        <w:instrText xml:space="preserve"> XE "Wallet Card" </w:instrText>
      </w:r>
      <w:r w:rsidR="006D2665" w:rsidRPr="00F63202">
        <w:rPr>
          <w:rStyle w:val="Heading2Char"/>
        </w:rPr>
        <w:fldChar w:fldCharType="end"/>
      </w:r>
      <w:r w:rsidRPr="00B4447D">
        <w:t xml:space="preserve"> that include</w:t>
      </w:r>
      <w:r w:rsidR="00037E76" w:rsidRPr="00B4447D">
        <w:t>s</w:t>
      </w:r>
      <w:r w:rsidRPr="00B4447D">
        <w:t xml:space="preserve"> information they need in case they get disorientated when out and about</w:t>
      </w:r>
    </w:p>
    <w:p w14:paraId="34E505AE" w14:textId="77777777" w:rsidR="005F2CDB" w:rsidRPr="00B4447D" w:rsidRDefault="005F2CDB" w:rsidP="00A96773">
      <w:pPr>
        <w:pStyle w:val="ListParagraph"/>
        <w:numPr>
          <w:ilvl w:val="1"/>
          <w:numId w:val="8"/>
        </w:numPr>
      </w:pPr>
      <w:r w:rsidRPr="00B4447D">
        <w:t>Their address</w:t>
      </w:r>
    </w:p>
    <w:p w14:paraId="5117AB2B" w14:textId="77777777" w:rsidR="005F2CDB" w:rsidRPr="00B4447D" w:rsidRDefault="005F2CDB" w:rsidP="00A96773">
      <w:pPr>
        <w:pStyle w:val="ListParagraph"/>
        <w:numPr>
          <w:ilvl w:val="1"/>
          <w:numId w:val="8"/>
        </w:numPr>
      </w:pPr>
      <w:r w:rsidRPr="00B4447D">
        <w:t>Phone</w:t>
      </w:r>
      <w:r w:rsidR="00B8147F" w:rsidRPr="00B4447D">
        <w:fldChar w:fldCharType="begin"/>
      </w:r>
      <w:r w:rsidR="00B8147F" w:rsidRPr="00B4447D">
        <w:instrText xml:space="preserve"> XE "Phone" </w:instrText>
      </w:r>
      <w:r w:rsidR="00B8147F" w:rsidRPr="00B4447D">
        <w:fldChar w:fldCharType="end"/>
      </w:r>
      <w:r w:rsidRPr="00B4447D">
        <w:t xml:space="preserve"> numbers</w:t>
      </w:r>
    </w:p>
    <w:p w14:paraId="5CCB2323" w14:textId="77777777" w:rsidR="00C61895" w:rsidRDefault="0075123A" w:rsidP="00847782">
      <w:pPr>
        <w:pStyle w:val="Heading2"/>
      </w:pPr>
      <w:bookmarkStart w:id="22" w:name="_Toc162801990"/>
      <w:r w:rsidRPr="00B4447D">
        <w:t>Ensure basic needs</w:t>
      </w:r>
      <w:bookmarkEnd w:id="22"/>
    </w:p>
    <w:p w14:paraId="082B21A3" w14:textId="101CEEA5" w:rsidR="00EE2DBA" w:rsidRPr="00B4447D" w:rsidRDefault="00C61895" w:rsidP="00847782">
      <w:pPr>
        <w:pStyle w:val="Heading2"/>
      </w:pPr>
      <w:bookmarkStart w:id="23" w:name="_Toc162801991"/>
      <w:r>
        <w:t>M</w:t>
      </w:r>
      <w:r w:rsidR="00EE2DBA" w:rsidRPr="00B4447D">
        <w:t>edicaid</w:t>
      </w:r>
      <w:r w:rsidR="00B8147F" w:rsidRPr="00B4447D">
        <w:fldChar w:fldCharType="begin"/>
      </w:r>
      <w:r w:rsidR="00B8147F" w:rsidRPr="00B4447D">
        <w:instrText xml:space="preserve"> XE "Medicaid" </w:instrText>
      </w:r>
      <w:r w:rsidR="00B8147F" w:rsidRPr="00B4447D">
        <w:fldChar w:fldCharType="end"/>
      </w:r>
      <w:r w:rsidR="00EE2DBA" w:rsidRPr="00B4447D">
        <w:t>/Health</w:t>
      </w:r>
      <w:r w:rsidR="006D2665" w:rsidRPr="00B4447D">
        <w:fldChar w:fldCharType="begin"/>
      </w:r>
      <w:r w:rsidR="006D2665" w:rsidRPr="00B4447D">
        <w:instrText xml:space="preserve"> XE "Health" </w:instrText>
      </w:r>
      <w:r w:rsidR="006D2665" w:rsidRPr="00B4447D">
        <w:fldChar w:fldCharType="end"/>
      </w:r>
      <w:r w:rsidR="00EE2DBA" w:rsidRPr="00B4447D">
        <w:t xml:space="preserve"> Insurance</w:t>
      </w:r>
      <w:r w:rsidR="00B8147F" w:rsidRPr="00B4447D">
        <w:fldChar w:fldCharType="begin"/>
      </w:r>
      <w:r w:rsidR="00B8147F" w:rsidRPr="00B4447D">
        <w:instrText xml:space="preserve"> XE "Insurance" </w:instrText>
      </w:r>
      <w:r w:rsidR="00B8147F" w:rsidRPr="00B4447D">
        <w:fldChar w:fldCharType="end"/>
      </w:r>
      <w:r w:rsidR="00EE2DBA" w:rsidRPr="00B4447D">
        <w:t xml:space="preserve"> Cards</w:t>
      </w:r>
      <w:bookmarkEnd w:id="23"/>
      <w:r w:rsidR="00EE2DBA" w:rsidRPr="00B4447D">
        <w:t xml:space="preserve"> </w:t>
      </w:r>
    </w:p>
    <w:p w14:paraId="79B626C1" w14:textId="5C694B63" w:rsidR="00E36EE2" w:rsidRPr="00B4447D" w:rsidRDefault="00E36EE2" w:rsidP="00A96773">
      <w:pPr>
        <w:pStyle w:val="ListParagraph"/>
        <w:numPr>
          <w:ilvl w:val="1"/>
          <w:numId w:val="8"/>
        </w:numPr>
      </w:pPr>
      <w:r w:rsidRPr="00B4447D">
        <w:lastRenderedPageBreak/>
        <w:t xml:space="preserve">If the </w:t>
      </w:r>
      <w:r w:rsidR="00530CCB" w:rsidRPr="00B4447D">
        <w:t>family/individual has</w:t>
      </w:r>
      <w:r w:rsidRPr="00B4447D">
        <w:t xml:space="preserve"> moved here from a place within the </w:t>
      </w:r>
      <w:proofErr w:type="gramStart"/>
      <w:r w:rsidRPr="00B4447D">
        <w:t>US</w:t>
      </w:r>
      <w:proofErr w:type="gramEnd"/>
      <w:r w:rsidRPr="00B4447D">
        <w:t xml:space="preserve"> then they need to work out ending their benefits in the location they came from and when they can apply for benefits here.</w:t>
      </w:r>
    </w:p>
    <w:p w14:paraId="5BF9B153" w14:textId="77777777" w:rsidR="00530CCB" w:rsidRPr="00B4447D" w:rsidRDefault="00530CCB" w:rsidP="00A96773">
      <w:pPr>
        <w:pStyle w:val="ListParagraph"/>
        <w:numPr>
          <w:ilvl w:val="1"/>
          <w:numId w:val="8"/>
        </w:numPr>
      </w:pPr>
      <w:r w:rsidRPr="00B4447D">
        <w:t>If the family has come to us through World Relief then they are required to go to the Refugee Health Center in Rochester.</w:t>
      </w:r>
    </w:p>
    <w:p w14:paraId="07896570" w14:textId="77777777" w:rsidR="000446EA" w:rsidRDefault="009A5F43" w:rsidP="00A96773">
      <w:pPr>
        <w:pStyle w:val="ListParagraph"/>
        <w:numPr>
          <w:ilvl w:val="1"/>
          <w:numId w:val="8"/>
        </w:numPr>
        <w:rPr>
          <w:color w:val="000000" w:themeColor="text1"/>
        </w:rPr>
      </w:pPr>
      <w:r>
        <w:rPr>
          <w:color w:val="000000" w:themeColor="text1"/>
        </w:rPr>
        <w:t>Health insurance can be</w:t>
      </w:r>
      <w:r w:rsidR="008B7617">
        <w:rPr>
          <w:color w:val="000000" w:themeColor="text1"/>
        </w:rPr>
        <w:t xml:space="preserve"> attained through</w:t>
      </w:r>
      <w:r w:rsidR="008B7617" w:rsidRPr="008B7617">
        <w:rPr>
          <w:color w:val="000000" w:themeColor="text1"/>
        </w:rPr>
        <w:t xml:space="preserve"> </w:t>
      </w:r>
      <w:r w:rsidR="008B7617" w:rsidRPr="001974A4">
        <w:rPr>
          <w:color w:val="000000" w:themeColor="text1"/>
        </w:rPr>
        <w:t>Finger Lakes Community Health</w:t>
      </w:r>
      <w:r w:rsidR="008B7617" w:rsidRPr="001974A4">
        <w:rPr>
          <w:color w:val="000000" w:themeColor="text1"/>
        </w:rPr>
        <w:fldChar w:fldCharType="begin"/>
      </w:r>
      <w:r w:rsidR="008B7617" w:rsidRPr="001974A4">
        <w:rPr>
          <w:color w:val="000000" w:themeColor="text1"/>
        </w:rPr>
        <w:instrText xml:space="preserve"> XE "Health" </w:instrText>
      </w:r>
      <w:r w:rsidR="008B7617" w:rsidRPr="001974A4">
        <w:rPr>
          <w:color w:val="000000" w:themeColor="text1"/>
        </w:rPr>
        <w:fldChar w:fldCharType="end"/>
      </w:r>
      <w:r w:rsidR="008B7617" w:rsidRPr="001974A4">
        <w:rPr>
          <w:color w:val="000000" w:themeColor="text1"/>
        </w:rPr>
        <w:t>, 601B Washington St. Geneva</w:t>
      </w:r>
      <w:r w:rsidR="008B7617">
        <w:rPr>
          <w:color w:val="000000" w:themeColor="text1"/>
        </w:rPr>
        <w:t xml:space="preserve"> </w:t>
      </w:r>
    </w:p>
    <w:p w14:paraId="4205EFFF" w14:textId="77777777" w:rsidR="000446EA" w:rsidRDefault="000446EA" w:rsidP="000446EA">
      <w:pPr>
        <w:pStyle w:val="ListParagraph"/>
        <w:numPr>
          <w:ilvl w:val="2"/>
          <w:numId w:val="8"/>
        </w:numPr>
        <w:rPr>
          <w:color w:val="000000" w:themeColor="text1"/>
        </w:rPr>
      </w:pPr>
      <w:r>
        <w:rPr>
          <w:color w:val="000000" w:themeColor="text1"/>
        </w:rPr>
        <w:t xml:space="preserve">Main contact person:  </w:t>
      </w:r>
      <w:r w:rsidR="00D02A01" w:rsidRPr="001974A4">
        <w:rPr>
          <w:color w:val="000000" w:themeColor="text1"/>
        </w:rPr>
        <w:t>Guad</w:t>
      </w:r>
      <w:r w:rsidR="00FD468A" w:rsidRPr="001974A4">
        <w:rPr>
          <w:color w:val="000000" w:themeColor="text1"/>
        </w:rPr>
        <w:t>a</w:t>
      </w:r>
      <w:r w:rsidR="00D02A01" w:rsidRPr="001974A4">
        <w:rPr>
          <w:color w:val="000000" w:themeColor="text1"/>
        </w:rPr>
        <w:t>lupe Morales Herrera</w:t>
      </w:r>
      <w:r>
        <w:rPr>
          <w:color w:val="000000" w:themeColor="text1"/>
        </w:rPr>
        <w:t xml:space="preserve"> - </w:t>
      </w:r>
      <w:hyperlink r:id="rId25" w:tgtFrame="_blank" w:history="1">
        <w:r w:rsidRPr="001974A4">
          <w:rPr>
            <w:color w:val="000000" w:themeColor="text1"/>
          </w:rPr>
          <w:t>guadalupem@flchealth.org</w:t>
        </w:r>
      </w:hyperlink>
    </w:p>
    <w:p w14:paraId="51E5E076" w14:textId="011ECD79" w:rsidR="00BF4863" w:rsidRPr="001974A4" w:rsidRDefault="00D4103F" w:rsidP="000446EA">
      <w:pPr>
        <w:pStyle w:val="ListParagraph"/>
        <w:numPr>
          <w:ilvl w:val="2"/>
          <w:numId w:val="8"/>
        </w:numPr>
        <w:rPr>
          <w:color w:val="000000" w:themeColor="text1"/>
        </w:rPr>
      </w:pPr>
      <w:r w:rsidRPr="001974A4">
        <w:rPr>
          <w:color w:val="000000" w:themeColor="text1"/>
        </w:rPr>
        <w:t>General Office number (Front Desk) 315-787-8108</w:t>
      </w:r>
      <w:r w:rsidR="000446EA">
        <w:rPr>
          <w:color w:val="000000" w:themeColor="text1"/>
        </w:rPr>
        <w:t xml:space="preserve">, </w:t>
      </w:r>
      <w:r w:rsidR="003C756F" w:rsidRPr="001974A4">
        <w:rPr>
          <w:color w:val="000000" w:themeColor="text1"/>
        </w:rPr>
        <w:t xml:space="preserve">FAX </w:t>
      </w:r>
      <w:proofErr w:type="gramStart"/>
      <w:r w:rsidR="003C756F" w:rsidRPr="001974A4">
        <w:rPr>
          <w:color w:val="000000" w:themeColor="text1"/>
        </w:rPr>
        <w:t>315-781-8444;</w:t>
      </w:r>
      <w:proofErr w:type="gramEnd"/>
      <w:r w:rsidR="003C756F" w:rsidRPr="001974A4">
        <w:rPr>
          <w:color w:val="000000" w:themeColor="text1"/>
        </w:rPr>
        <w:t xml:space="preserve"> </w:t>
      </w:r>
    </w:p>
    <w:p w14:paraId="7AE0F8BD" w14:textId="5CDA33A7" w:rsidR="00BF4863" w:rsidRPr="00B4447D" w:rsidRDefault="00D4103F" w:rsidP="00FB7593">
      <w:pPr>
        <w:pStyle w:val="ListParagraph"/>
        <w:numPr>
          <w:ilvl w:val="2"/>
          <w:numId w:val="8"/>
        </w:numPr>
      </w:pPr>
      <w:r w:rsidRPr="001974A4">
        <w:rPr>
          <w:color w:val="000000" w:themeColor="text1"/>
        </w:rPr>
        <w:t xml:space="preserve">Best to have 1 person from </w:t>
      </w:r>
      <w:r w:rsidR="00B034E1" w:rsidRPr="001974A4">
        <w:rPr>
          <w:color w:val="000000" w:themeColor="text1"/>
        </w:rPr>
        <w:t xml:space="preserve">the </w:t>
      </w:r>
      <w:r w:rsidRPr="001974A4">
        <w:rPr>
          <w:color w:val="000000" w:themeColor="text1"/>
        </w:rPr>
        <w:t xml:space="preserve">document committee and one person from </w:t>
      </w:r>
      <w:r w:rsidR="00B034E1" w:rsidRPr="001974A4">
        <w:rPr>
          <w:color w:val="000000" w:themeColor="text1"/>
        </w:rPr>
        <w:t xml:space="preserve">the </w:t>
      </w:r>
      <w:r w:rsidRPr="001974A4">
        <w:rPr>
          <w:color w:val="000000" w:themeColor="text1"/>
        </w:rPr>
        <w:t xml:space="preserve">Good Neighbor team for that </w:t>
      </w:r>
      <w:proofErr w:type="gramStart"/>
      <w:r w:rsidRPr="001974A4">
        <w:rPr>
          <w:color w:val="000000" w:themeColor="text1"/>
        </w:rPr>
        <w:t>particular refugee</w:t>
      </w:r>
      <w:proofErr w:type="gramEnd"/>
      <w:r w:rsidRPr="001974A4">
        <w:rPr>
          <w:color w:val="000000" w:themeColor="text1"/>
        </w:rPr>
        <w:t xml:space="preserve"> family attend the meeting.  </w:t>
      </w:r>
      <w:r w:rsidR="00BF4863" w:rsidRPr="001974A4">
        <w:rPr>
          <w:color w:val="000000" w:themeColor="text1"/>
        </w:rPr>
        <w:t xml:space="preserve">Bring all documents.  </w:t>
      </w:r>
      <w:r w:rsidR="004D2DFC">
        <w:rPr>
          <w:color w:val="000000" w:themeColor="text1"/>
        </w:rPr>
        <w:t>C</w:t>
      </w:r>
      <w:r w:rsidR="00BF4863" w:rsidRPr="00B4447D">
        <w:t>hoose Excellus.</w:t>
      </w:r>
    </w:p>
    <w:p w14:paraId="23B35DC1" w14:textId="77777777" w:rsidR="00BF4863" w:rsidRPr="00B4447D" w:rsidRDefault="00BF4863" w:rsidP="00A96773">
      <w:pPr>
        <w:pStyle w:val="ListParagraph"/>
        <w:numPr>
          <w:ilvl w:val="1"/>
          <w:numId w:val="8"/>
        </w:numPr>
      </w:pPr>
      <w:r w:rsidRPr="00B4447D">
        <w:t>BCBS Excellus Basic 4 insurance</w:t>
      </w:r>
    </w:p>
    <w:p w14:paraId="33206897" w14:textId="77777777" w:rsidR="00BF4863" w:rsidRPr="00B4447D" w:rsidRDefault="00BF4863" w:rsidP="00A96773">
      <w:pPr>
        <w:pStyle w:val="ListParagraph"/>
        <w:numPr>
          <w:ilvl w:val="2"/>
          <w:numId w:val="8"/>
        </w:numPr>
      </w:pPr>
      <w:r w:rsidRPr="00B4447D">
        <w:t>TB lab fees ARE covered with this insurance</w:t>
      </w:r>
    </w:p>
    <w:p w14:paraId="7D593A86" w14:textId="42E9D65C" w:rsidR="00BF4863" w:rsidRPr="00B4447D" w:rsidRDefault="0083767B" w:rsidP="00A96773">
      <w:pPr>
        <w:pStyle w:val="ListParagraph"/>
        <w:numPr>
          <w:ilvl w:val="2"/>
          <w:numId w:val="8"/>
        </w:numPr>
      </w:pPr>
      <w:r>
        <w:t>Dental Offices that will take Medicaid:  Rochester Regional Health Unity Dental Group in Penfield and Eastman Dental in Downtown Rochester</w:t>
      </w:r>
    </w:p>
    <w:p w14:paraId="6327266E" w14:textId="77777777" w:rsidR="00BF4863" w:rsidRPr="00A96773" w:rsidRDefault="00BF4863" w:rsidP="00A96773">
      <w:pPr>
        <w:pStyle w:val="ListParagraph"/>
        <w:numPr>
          <w:ilvl w:val="2"/>
          <w:numId w:val="8"/>
        </w:numPr>
        <w:rPr>
          <w:b/>
        </w:rPr>
      </w:pPr>
      <w:r w:rsidRPr="00A96773">
        <w:rPr>
          <w:b/>
        </w:rPr>
        <w:t>Need to figure out the Benefits with this plan</w:t>
      </w:r>
    </w:p>
    <w:p w14:paraId="6FFA3E9F" w14:textId="77777777" w:rsidR="00BF4863" w:rsidRPr="00564F14" w:rsidRDefault="00BF4863" w:rsidP="00A96773">
      <w:pPr>
        <w:pStyle w:val="ListParagraph"/>
        <w:numPr>
          <w:ilvl w:val="3"/>
          <w:numId w:val="8"/>
        </w:numPr>
        <w:rPr>
          <w:rFonts w:eastAsiaTheme="minorHAnsi"/>
        </w:rPr>
      </w:pPr>
      <w:r w:rsidRPr="00B4447D">
        <w:t>Set up an account with Excellus at  </w:t>
      </w:r>
      <w:hyperlink r:id="rId26" w:history="1">
        <w:r w:rsidRPr="00B4447D">
          <w:t>https://www.excellusbcbs.com</w:t>
        </w:r>
      </w:hyperlink>
      <w:r w:rsidRPr="00B4447D">
        <w:t>. They will need their Excellus Card to do that.  Once in their account click “Resources” all the way to the right in the blue bar at the top of the screen, and then click on "summary of benefits information" and a bunch of “printable" .pdf files will come up with benefits for different plans by region.  Also specific member benefits can be viewed by clicking on “Account” in the blue bar and then clicking “View Benefits and Coverage”.  </w:t>
      </w:r>
    </w:p>
    <w:p w14:paraId="6E4152D8" w14:textId="77777777" w:rsidR="005641BD" w:rsidRPr="00B4447D" w:rsidRDefault="005641BD" w:rsidP="00A96773">
      <w:pPr>
        <w:pStyle w:val="ListParagraph"/>
        <w:numPr>
          <w:ilvl w:val="1"/>
          <w:numId w:val="8"/>
        </w:numPr>
      </w:pPr>
      <w:r w:rsidRPr="00B4447D">
        <w:t>It’s important to be mindful as to when Medicaid</w:t>
      </w:r>
      <w:r w:rsidR="00B8147F" w:rsidRPr="00B4447D">
        <w:fldChar w:fldCharType="begin"/>
      </w:r>
      <w:r w:rsidR="00B8147F" w:rsidRPr="00B4447D">
        <w:instrText xml:space="preserve"> XE "Medicaid" </w:instrText>
      </w:r>
      <w:r w:rsidR="00B8147F" w:rsidRPr="00B4447D">
        <w:fldChar w:fldCharType="end"/>
      </w:r>
      <w:r w:rsidRPr="00B4447D">
        <w:t xml:space="preserve"> benefit eligibility needs to be renewed.  Information on renewal of Medicaid is on Health</w:t>
      </w:r>
      <w:r w:rsidR="006D2665" w:rsidRPr="00B4447D">
        <w:fldChar w:fldCharType="begin"/>
      </w:r>
      <w:r w:rsidR="006D2665" w:rsidRPr="00B4447D">
        <w:instrText xml:space="preserve"> XE "Health" </w:instrText>
      </w:r>
      <w:r w:rsidR="006D2665" w:rsidRPr="00B4447D">
        <w:fldChar w:fldCharType="end"/>
      </w:r>
      <w:r w:rsidRPr="00B4447D">
        <w:t>.ny.gov website.  On the Home page, top left, there is a “Renewing your Medicaid…” link.  There are different pathways depending on what agency they originally enrolled through.  They will get renewal notices so I’m assuming any change in address, email, phone etc. would need to be reported timely.</w:t>
      </w:r>
    </w:p>
    <w:p w14:paraId="5B1416B0" w14:textId="77777777" w:rsidR="00C5136D" w:rsidRPr="00B4447D" w:rsidRDefault="00C5136D" w:rsidP="00A96773">
      <w:pPr>
        <w:pStyle w:val="ListParagraph"/>
        <w:numPr>
          <w:ilvl w:val="1"/>
          <w:numId w:val="8"/>
        </w:numPr>
      </w:pPr>
      <w:r w:rsidRPr="00B4447D">
        <w:t>Once a refugee is employed their Medicaid</w:t>
      </w:r>
      <w:r w:rsidR="00B8147F" w:rsidRPr="00B4447D">
        <w:fldChar w:fldCharType="begin"/>
      </w:r>
      <w:r w:rsidR="00B8147F" w:rsidRPr="00B4447D">
        <w:instrText xml:space="preserve"> XE "Medicaid" </w:instrText>
      </w:r>
      <w:r w:rsidR="00B8147F" w:rsidRPr="00B4447D">
        <w:fldChar w:fldCharType="end"/>
      </w:r>
      <w:r w:rsidRPr="00B4447D">
        <w:t xml:space="preserve"> eligibility may change depending on their income and number of people in the household.  </w:t>
      </w:r>
    </w:p>
    <w:p w14:paraId="2CB73F45" w14:textId="322F884D" w:rsidR="00F13302" w:rsidRPr="00B4447D" w:rsidRDefault="00D02A01" w:rsidP="00A96773">
      <w:pPr>
        <w:pStyle w:val="ListParagraph"/>
        <w:numPr>
          <w:ilvl w:val="2"/>
          <w:numId w:val="8"/>
        </w:numPr>
      </w:pPr>
      <w:r w:rsidRPr="00B4447D">
        <w:t>Guadalupe</w:t>
      </w:r>
      <w:r w:rsidR="003C756F" w:rsidRPr="00B4447D">
        <w:t xml:space="preserve"> at FLCH is a good resource </w:t>
      </w:r>
      <w:r w:rsidR="00F13302" w:rsidRPr="00B4447D">
        <w:t>for asking about their eligibility to stay on Medicaid</w:t>
      </w:r>
      <w:r w:rsidR="00B8147F" w:rsidRPr="00B4447D">
        <w:fldChar w:fldCharType="begin"/>
      </w:r>
      <w:r w:rsidR="00B8147F" w:rsidRPr="00B4447D">
        <w:instrText xml:space="preserve"> XE "Medicaid" </w:instrText>
      </w:r>
      <w:r w:rsidR="00B8147F" w:rsidRPr="00B4447D">
        <w:fldChar w:fldCharType="end"/>
      </w:r>
      <w:r w:rsidR="00F13302" w:rsidRPr="00B4447D">
        <w:t xml:space="preserve">.  She will need 4 weeks of income </w:t>
      </w:r>
      <w:r w:rsidR="0044016E" w:rsidRPr="00B4447D">
        <w:t xml:space="preserve">(pay stubs) </w:t>
      </w:r>
      <w:r w:rsidR="00F13302" w:rsidRPr="00B4447D">
        <w:t>and can input into her system and let us know if their eligibility changes.</w:t>
      </w:r>
    </w:p>
    <w:p w14:paraId="49D7A030" w14:textId="521958F8" w:rsidR="002E598E" w:rsidRPr="00D86EE3" w:rsidRDefault="00F13302" w:rsidP="007E6837">
      <w:pPr>
        <w:pStyle w:val="ListParagraph"/>
        <w:numPr>
          <w:ilvl w:val="1"/>
          <w:numId w:val="8"/>
        </w:numPr>
        <w:rPr>
          <w:color w:val="000000" w:themeColor="text1"/>
        </w:rPr>
      </w:pPr>
      <w:r w:rsidRPr="00B4447D">
        <w:t xml:space="preserve">If they don’t have insurance through their </w:t>
      </w:r>
      <w:proofErr w:type="gramStart"/>
      <w:r w:rsidRPr="00B4447D">
        <w:t>job</w:t>
      </w:r>
      <w:proofErr w:type="gramEnd"/>
      <w:r w:rsidRPr="00B4447D">
        <w:t xml:space="preserve"> they can get insurance on the New York State of Health</w:t>
      </w:r>
      <w:r w:rsidR="006D2665" w:rsidRPr="00B4447D">
        <w:fldChar w:fldCharType="begin"/>
      </w:r>
      <w:r w:rsidR="006D2665" w:rsidRPr="00B4447D">
        <w:instrText xml:space="preserve"> XE "Health" </w:instrText>
      </w:r>
      <w:r w:rsidR="006D2665" w:rsidRPr="00B4447D">
        <w:fldChar w:fldCharType="end"/>
      </w:r>
      <w:r w:rsidRPr="00B4447D">
        <w:t xml:space="preserve"> Marketplace (nystateofhealth.ny.gov).  </w:t>
      </w:r>
      <w:r w:rsidRPr="00D86EE3">
        <w:rPr>
          <w:color w:val="000000" w:themeColor="text1"/>
        </w:rPr>
        <w:t xml:space="preserve">Per the HealthCare.gov website </w:t>
      </w:r>
      <w:r w:rsidR="005641BD" w:rsidRPr="00D86EE3">
        <w:rPr>
          <w:color w:val="000000" w:themeColor="text1"/>
        </w:rPr>
        <w:t>“</w:t>
      </w:r>
      <w:r w:rsidRPr="00D86EE3">
        <w:rPr>
          <w:color w:val="000000" w:themeColor="text1"/>
        </w:rPr>
        <w:t xml:space="preserve">Immigrants with the following statuses qualify to use the Marketplace: Lawful Permanent Resident (LPR/Green Card holder), Asylee, Refugee, Cuban/Haitian Entrant, Paroled into the U.S., </w:t>
      </w:r>
      <w:r w:rsidR="005641BD" w:rsidRPr="00D86EE3">
        <w:rPr>
          <w:color w:val="000000" w:themeColor="text1"/>
        </w:rPr>
        <w:t>…”</w:t>
      </w:r>
      <w:r w:rsidR="00B8147F" w:rsidRPr="00D86EE3">
        <w:rPr>
          <w:color w:val="000000" w:themeColor="text1"/>
        </w:rPr>
        <w:fldChar w:fldCharType="begin"/>
      </w:r>
      <w:r w:rsidR="00B8147F" w:rsidRPr="00D86EE3">
        <w:rPr>
          <w:color w:val="000000" w:themeColor="text1"/>
        </w:rPr>
        <w:instrText xml:space="preserve"> XE "Medicaid" </w:instrText>
      </w:r>
      <w:r w:rsidR="00B8147F" w:rsidRPr="00D86EE3">
        <w:rPr>
          <w:color w:val="000000" w:themeColor="text1"/>
        </w:rPr>
        <w:fldChar w:fldCharType="end"/>
      </w:r>
    </w:p>
    <w:p w14:paraId="70291EC3" w14:textId="589669A5" w:rsidR="00C61895" w:rsidRPr="001974A4" w:rsidRDefault="000A0024" w:rsidP="00847782">
      <w:pPr>
        <w:pStyle w:val="Heading2"/>
      </w:pPr>
      <w:bookmarkStart w:id="24" w:name="_Toc162801992"/>
      <w:r w:rsidRPr="001974A4">
        <w:rPr>
          <w:rStyle w:val="Heading2Char"/>
          <w:color w:val="000000" w:themeColor="text1"/>
        </w:rPr>
        <w:t>Assess needs for language</w:t>
      </w:r>
      <w:r w:rsidR="009E64E8" w:rsidRPr="001974A4">
        <w:rPr>
          <w:rStyle w:val="Heading2Char"/>
          <w:color w:val="000000" w:themeColor="text1"/>
        </w:rPr>
        <w:fldChar w:fldCharType="begin"/>
      </w:r>
      <w:r w:rsidR="009E64E8" w:rsidRPr="001974A4">
        <w:rPr>
          <w:rStyle w:val="Heading2Char"/>
          <w:color w:val="000000" w:themeColor="text1"/>
        </w:rPr>
        <w:instrText xml:space="preserve"> XE "language" </w:instrText>
      </w:r>
      <w:r w:rsidR="009E64E8" w:rsidRPr="001974A4">
        <w:rPr>
          <w:rStyle w:val="Heading2Char"/>
          <w:color w:val="000000" w:themeColor="text1"/>
        </w:rPr>
        <w:fldChar w:fldCharType="end"/>
      </w:r>
      <w:r w:rsidRPr="001974A4">
        <w:rPr>
          <w:rStyle w:val="Heading2Char"/>
          <w:color w:val="000000" w:themeColor="text1"/>
        </w:rPr>
        <w:t xml:space="preserve"> classes</w:t>
      </w:r>
      <w:bookmarkEnd w:id="24"/>
      <w:r w:rsidRPr="001974A4">
        <w:t xml:space="preserve"> and initiate contacts.  See detailed options below under Within 14 Days of Arriva</w:t>
      </w:r>
      <w:r w:rsidR="00C61895" w:rsidRPr="001974A4">
        <w:t>l.</w:t>
      </w:r>
    </w:p>
    <w:p w14:paraId="748E0A0F" w14:textId="40E6BD50" w:rsidR="00AE4964" w:rsidRPr="001974A4" w:rsidRDefault="00C61895" w:rsidP="00847782">
      <w:pPr>
        <w:pStyle w:val="Heading2"/>
      </w:pPr>
      <w:bookmarkStart w:id="25" w:name="_Toc162801993"/>
      <w:r w:rsidRPr="001974A4">
        <w:t>E</w:t>
      </w:r>
      <w:r w:rsidR="00AE4964" w:rsidRPr="001974A4">
        <w:t>mployment</w:t>
      </w:r>
      <w:r w:rsidR="009E64E8" w:rsidRPr="001974A4">
        <w:fldChar w:fldCharType="begin"/>
      </w:r>
      <w:r w:rsidR="009E64E8" w:rsidRPr="001974A4">
        <w:instrText xml:space="preserve"> XE "Employment" </w:instrText>
      </w:r>
      <w:r w:rsidR="009E64E8" w:rsidRPr="001974A4">
        <w:fldChar w:fldCharType="end"/>
      </w:r>
      <w:r w:rsidR="00AE4964" w:rsidRPr="001974A4">
        <w:t xml:space="preserve"> Authorization Document (EAD</w:t>
      </w:r>
      <w:r w:rsidR="009E64E8" w:rsidRPr="001974A4">
        <w:fldChar w:fldCharType="begin"/>
      </w:r>
      <w:r w:rsidR="009E64E8" w:rsidRPr="001974A4">
        <w:instrText xml:space="preserve"> XE "EAD" </w:instrText>
      </w:r>
      <w:r w:rsidR="009E64E8" w:rsidRPr="001974A4">
        <w:fldChar w:fldCharType="end"/>
      </w:r>
      <w:r w:rsidR="00AE4964" w:rsidRPr="001974A4">
        <w:t xml:space="preserve">) </w:t>
      </w:r>
      <w:r w:rsidR="00BB1A73" w:rsidRPr="001974A4">
        <w:t>I</w:t>
      </w:r>
      <w:r w:rsidR="00D60AF2" w:rsidRPr="001974A4">
        <w:t>-765</w:t>
      </w:r>
      <w:r w:rsidR="009E64E8" w:rsidRPr="001974A4">
        <w:fldChar w:fldCharType="begin"/>
      </w:r>
      <w:r w:rsidR="009E64E8" w:rsidRPr="001974A4">
        <w:instrText xml:space="preserve"> XE "I-765" </w:instrText>
      </w:r>
      <w:r w:rsidR="009E64E8" w:rsidRPr="001974A4">
        <w:fldChar w:fldCharType="end"/>
      </w:r>
      <w:r w:rsidR="00D60AF2" w:rsidRPr="001974A4">
        <w:t xml:space="preserve"> </w:t>
      </w:r>
      <w:r w:rsidR="00AE4964" w:rsidRPr="001974A4">
        <w:t>for USCIS arrivals</w:t>
      </w:r>
      <w:r w:rsidR="00EA48F0">
        <w:t>.</w:t>
      </w:r>
      <w:bookmarkEnd w:id="25"/>
      <w:r w:rsidR="00EA48F0">
        <w:t xml:space="preserve">  </w:t>
      </w:r>
      <w:r w:rsidR="00EA48F0">
        <w:rPr>
          <w:color w:val="FF0000"/>
        </w:rPr>
        <w:t xml:space="preserve"> </w:t>
      </w:r>
      <w:r w:rsidR="00AE4964" w:rsidRPr="001974A4">
        <w:t xml:space="preserve"> </w:t>
      </w:r>
    </w:p>
    <w:p w14:paraId="72902AE6" w14:textId="1FCAC0F4" w:rsidR="002A4EBC" w:rsidRPr="00D86EE3" w:rsidRDefault="002A4EBC" w:rsidP="00A96773">
      <w:pPr>
        <w:pStyle w:val="ListParagraph"/>
        <w:numPr>
          <w:ilvl w:val="1"/>
          <w:numId w:val="8"/>
        </w:numPr>
      </w:pPr>
      <w:r w:rsidRPr="00D86EE3">
        <w:lastRenderedPageBreak/>
        <w:t xml:space="preserve">It is best to have a member of the documents committee assist GNT </w:t>
      </w:r>
      <w:proofErr w:type="gramStart"/>
      <w:r w:rsidRPr="00D86EE3">
        <w:t>member</w:t>
      </w:r>
      <w:proofErr w:type="gramEnd"/>
      <w:r w:rsidRPr="00D86EE3">
        <w:t xml:space="preserve"> with the I-765 Form.</w:t>
      </w:r>
    </w:p>
    <w:p w14:paraId="0824DEF5" w14:textId="4C22134C" w:rsidR="00D60AF2" w:rsidRPr="001974A4" w:rsidRDefault="00742046" w:rsidP="00A96773">
      <w:pPr>
        <w:pStyle w:val="ListParagraph"/>
        <w:numPr>
          <w:ilvl w:val="1"/>
          <w:numId w:val="8"/>
        </w:numPr>
        <w:rPr>
          <w:color w:val="000000" w:themeColor="text1"/>
        </w:rPr>
      </w:pPr>
      <w:r w:rsidRPr="001974A4">
        <w:rPr>
          <w:color w:val="000000" w:themeColor="text1"/>
        </w:rPr>
        <w:t>Go to USCIS.gov, click on Forms, click on I-765 for the application, instructions and worksheet.</w:t>
      </w:r>
    </w:p>
    <w:p w14:paraId="098A1A13" w14:textId="77777777" w:rsidR="00EE563F" w:rsidRPr="001974A4" w:rsidRDefault="001B047B" w:rsidP="00A96773">
      <w:pPr>
        <w:pStyle w:val="ListParagraph"/>
        <w:numPr>
          <w:ilvl w:val="1"/>
          <w:numId w:val="8"/>
        </w:numPr>
        <w:rPr>
          <w:color w:val="000000" w:themeColor="text1"/>
        </w:rPr>
      </w:pPr>
      <w:r w:rsidRPr="001974A4">
        <w:rPr>
          <w:color w:val="000000" w:themeColor="text1"/>
        </w:rPr>
        <w:t xml:space="preserve">All Humanitarian Parolees </w:t>
      </w:r>
      <w:r w:rsidR="001A784D" w:rsidRPr="001974A4">
        <w:rPr>
          <w:color w:val="000000" w:themeColor="text1"/>
        </w:rPr>
        <w:t xml:space="preserve">(HP) </w:t>
      </w:r>
      <w:r w:rsidRPr="001974A4">
        <w:rPr>
          <w:color w:val="000000" w:themeColor="text1"/>
        </w:rPr>
        <w:t xml:space="preserve">need to fill out the </w:t>
      </w:r>
      <w:r w:rsidR="00BB1A73" w:rsidRPr="001974A4">
        <w:rPr>
          <w:color w:val="000000" w:themeColor="text1"/>
        </w:rPr>
        <w:t>I</w:t>
      </w:r>
      <w:r w:rsidRPr="001974A4">
        <w:rPr>
          <w:color w:val="000000" w:themeColor="text1"/>
        </w:rPr>
        <w:t>-765</w:t>
      </w:r>
      <w:r w:rsidR="009E64E8" w:rsidRPr="001974A4">
        <w:rPr>
          <w:color w:val="000000" w:themeColor="text1"/>
        </w:rPr>
        <w:fldChar w:fldCharType="begin"/>
      </w:r>
      <w:r w:rsidR="009E64E8" w:rsidRPr="001974A4">
        <w:rPr>
          <w:color w:val="000000" w:themeColor="text1"/>
        </w:rPr>
        <w:instrText xml:space="preserve"> XE "I-765" </w:instrText>
      </w:r>
      <w:r w:rsidR="009E64E8" w:rsidRPr="001974A4">
        <w:rPr>
          <w:color w:val="000000" w:themeColor="text1"/>
        </w:rPr>
        <w:fldChar w:fldCharType="end"/>
      </w:r>
      <w:r w:rsidRPr="001974A4">
        <w:rPr>
          <w:color w:val="000000" w:themeColor="text1"/>
        </w:rPr>
        <w:t xml:space="preserve">.  </w:t>
      </w:r>
    </w:p>
    <w:p w14:paraId="1216FFCE" w14:textId="77777777" w:rsidR="001A784D" w:rsidRPr="001974A4" w:rsidRDefault="001A784D" w:rsidP="00A96773">
      <w:pPr>
        <w:pStyle w:val="ListParagraph"/>
        <w:numPr>
          <w:ilvl w:val="2"/>
          <w:numId w:val="8"/>
        </w:numPr>
        <w:rPr>
          <w:color w:val="000000" w:themeColor="text1"/>
        </w:rPr>
      </w:pPr>
      <w:r w:rsidRPr="001974A4">
        <w:rPr>
          <w:color w:val="000000" w:themeColor="text1"/>
        </w:rPr>
        <w:t>Class of Admission for Humanitarian Parolee is C-11 (?)</w:t>
      </w:r>
    </w:p>
    <w:p w14:paraId="17603E75" w14:textId="0025B315" w:rsidR="001A784D" w:rsidRPr="001974A4" w:rsidRDefault="001A784D" w:rsidP="00A96773">
      <w:pPr>
        <w:pStyle w:val="ListParagraph"/>
        <w:numPr>
          <w:ilvl w:val="2"/>
          <w:numId w:val="8"/>
        </w:numPr>
        <w:rPr>
          <w:color w:val="000000" w:themeColor="text1"/>
        </w:rPr>
      </w:pPr>
      <w:r w:rsidRPr="001974A4">
        <w:rPr>
          <w:color w:val="000000" w:themeColor="text1"/>
        </w:rPr>
        <w:t>Class of Admission for refugees is RE</w:t>
      </w:r>
      <w:r w:rsidR="00836651" w:rsidRPr="001974A4">
        <w:rPr>
          <w:color w:val="000000" w:themeColor="text1"/>
        </w:rPr>
        <w:t>.</w:t>
      </w:r>
    </w:p>
    <w:p w14:paraId="6248BFF4" w14:textId="00B21E7B" w:rsidR="00D60AF2" w:rsidRDefault="00D60AF2" w:rsidP="00A96773">
      <w:pPr>
        <w:pStyle w:val="ListParagraph"/>
        <w:numPr>
          <w:ilvl w:val="1"/>
          <w:numId w:val="8"/>
        </w:numPr>
      </w:pPr>
      <w:r w:rsidRPr="001974A4">
        <w:rPr>
          <w:color w:val="000000" w:themeColor="text1"/>
        </w:rPr>
        <w:t xml:space="preserve">This will include an </w:t>
      </w:r>
      <w:r w:rsidRPr="00B4447D">
        <w:t>application for a social security number</w:t>
      </w:r>
      <w:r w:rsidR="001B047B" w:rsidRPr="00B4447D">
        <w:t>.  All Family members will need to fill this out including children in order to get a social security number.</w:t>
      </w:r>
    </w:p>
    <w:p w14:paraId="4C480623" w14:textId="281979E4" w:rsidR="005E631C" w:rsidRPr="005C172E" w:rsidRDefault="005E631C" w:rsidP="00A96773">
      <w:pPr>
        <w:pStyle w:val="ListParagraph"/>
        <w:numPr>
          <w:ilvl w:val="1"/>
          <w:numId w:val="8"/>
        </w:numPr>
      </w:pPr>
      <w:r w:rsidRPr="005C172E">
        <w:t>Need to upload pictures of applicants.</w:t>
      </w:r>
    </w:p>
    <w:p w14:paraId="1BF8EF5A" w14:textId="77777777" w:rsidR="00341AC5" w:rsidRPr="005C172E" w:rsidRDefault="00341AC5" w:rsidP="00A96773">
      <w:pPr>
        <w:pStyle w:val="ListParagraph"/>
        <w:numPr>
          <w:ilvl w:val="1"/>
          <w:numId w:val="8"/>
        </w:numPr>
      </w:pPr>
      <w:r w:rsidRPr="005C172E">
        <w:t>Need internet access to fill out I-765</w:t>
      </w:r>
      <w:r w:rsidR="009E64E8" w:rsidRPr="005C172E">
        <w:fldChar w:fldCharType="begin"/>
      </w:r>
      <w:r w:rsidR="009E64E8" w:rsidRPr="005C172E">
        <w:instrText xml:space="preserve"> XE "I-765" </w:instrText>
      </w:r>
      <w:r w:rsidR="009E64E8" w:rsidRPr="005C172E">
        <w:fldChar w:fldCharType="end"/>
      </w:r>
      <w:r w:rsidRPr="005C172E">
        <w:t xml:space="preserve"> on phone.</w:t>
      </w:r>
    </w:p>
    <w:p w14:paraId="3802FEE7" w14:textId="2A7CFBD8" w:rsidR="00AA45FA" w:rsidRPr="005C172E" w:rsidRDefault="00101FD5" w:rsidP="00A96773">
      <w:pPr>
        <w:pStyle w:val="ListParagraph"/>
        <w:numPr>
          <w:ilvl w:val="1"/>
          <w:numId w:val="8"/>
        </w:numPr>
      </w:pPr>
      <w:r w:rsidRPr="005C172E">
        <w:t>$4</w:t>
      </w:r>
      <w:r w:rsidR="001A187A" w:rsidRPr="005C172E">
        <w:t>7</w:t>
      </w:r>
      <w:r w:rsidRPr="005C172E">
        <w:t xml:space="preserve">0 </w:t>
      </w:r>
      <w:r w:rsidR="001A187A" w:rsidRPr="005C172E">
        <w:t>f</w:t>
      </w:r>
      <w:r w:rsidRPr="005C172E">
        <w:t>ee per person</w:t>
      </w:r>
      <w:r w:rsidR="002A0A8F" w:rsidRPr="005C172E">
        <w:t xml:space="preserve"> </w:t>
      </w:r>
      <w:r w:rsidR="00AE4964" w:rsidRPr="005C172E">
        <w:t xml:space="preserve">to </w:t>
      </w:r>
      <w:r w:rsidR="001A187A" w:rsidRPr="005C172E">
        <w:t xml:space="preserve">file online and $510 if filed on paper. </w:t>
      </w:r>
      <w:r w:rsidR="00AE4964" w:rsidRPr="005C172E">
        <w:t xml:space="preserve"> </w:t>
      </w:r>
      <w:r w:rsidR="001A187A" w:rsidRPr="005C172E">
        <w:t>Please note that Ukrainians are no longer exempt from this fee.</w:t>
      </w:r>
    </w:p>
    <w:p w14:paraId="65F9A807" w14:textId="430BB664" w:rsidR="00EE563F" w:rsidRPr="0083767B" w:rsidRDefault="00EE563F" w:rsidP="00A96773">
      <w:pPr>
        <w:pStyle w:val="ListParagraph"/>
        <w:numPr>
          <w:ilvl w:val="1"/>
          <w:numId w:val="8"/>
        </w:numPr>
        <w:rPr>
          <w:b/>
        </w:rPr>
      </w:pPr>
      <w:r w:rsidRPr="0083767B">
        <w:t xml:space="preserve">It may be possible to avoid having to submit an EAD for a child </w:t>
      </w:r>
      <w:r w:rsidR="00027780" w:rsidRPr="0083767B">
        <w:t xml:space="preserve">(and pay the fee) </w:t>
      </w:r>
      <w:r w:rsidRPr="0083767B">
        <w:t xml:space="preserve">and just get a “non work authorized” social security number so that the child can receive benefits.  </w:t>
      </w:r>
    </w:p>
    <w:p w14:paraId="35AFF2A7" w14:textId="1A651862" w:rsidR="001F4959" w:rsidRPr="00B4447D" w:rsidRDefault="004E3869" w:rsidP="00A96773">
      <w:pPr>
        <w:pStyle w:val="ListParagraph"/>
        <w:numPr>
          <w:ilvl w:val="1"/>
          <w:numId w:val="8"/>
        </w:numPr>
      </w:pPr>
      <w:r w:rsidRPr="00B4447D">
        <w:t xml:space="preserve">If the application is </w:t>
      </w:r>
      <w:proofErr w:type="gramStart"/>
      <w:r w:rsidRPr="00B4447D">
        <w:t>successful</w:t>
      </w:r>
      <w:proofErr w:type="gramEnd"/>
      <w:r w:rsidRPr="00B4447D">
        <w:t xml:space="preserve"> the refugee will obtain Form I-766 which is an EAD</w:t>
      </w:r>
      <w:r w:rsidR="009E64E8" w:rsidRPr="00B4447D">
        <w:fldChar w:fldCharType="begin"/>
      </w:r>
      <w:r w:rsidR="009E64E8" w:rsidRPr="00B4447D">
        <w:instrText xml:space="preserve"> XE "EAD" </w:instrText>
      </w:r>
      <w:r w:rsidR="009E64E8" w:rsidRPr="00B4447D">
        <w:fldChar w:fldCharType="end"/>
      </w:r>
      <w:r w:rsidRPr="00B4447D">
        <w:t xml:space="preserve"> card which shows that they are authorized to work for a specific time period.  </w:t>
      </w:r>
      <w:r w:rsidR="00514C92" w:rsidRPr="00B4447D">
        <w:t>If the refugee is eligible to renew the EAD card it needs to be done ASAP within the</w:t>
      </w:r>
      <w:r w:rsidR="003C756F" w:rsidRPr="00B4447D">
        <w:t xml:space="preserve"> </w:t>
      </w:r>
      <w:r w:rsidRPr="00B4447D">
        <w:t>180</w:t>
      </w:r>
      <w:r w:rsidR="003C756F" w:rsidRPr="00B4447D">
        <w:t xml:space="preserve"> </w:t>
      </w:r>
      <w:r w:rsidRPr="00B4447D">
        <w:t>day</w:t>
      </w:r>
      <w:r w:rsidR="003C756F" w:rsidRPr="00B4447D">
        <w:t xml:space="preserve"> </w:t>
      </w:r>
      <w:r w:rsidR="00514C92" w:rsidRPr="00B4447D">
        <w:t xml:space="preserve">period </w:t>
      </w:r>
      <w:r w:rsidRPr="00B4447D">
        <w:t xml:space="preserve">prior to the expiration date.  </w:t>
      </w:r>
      <w:r w:rsidR="000944BD" w:rsidRPr="00B4447D">
        <w:t xml:space="preserve">NOTE:  </w:t>
      </w:r>
      <w:r w:rsidRPr="00B4447D">
        <w:t>See attached</w:t>
      </w:r>
      <w:r w:rsidR="00346E2B" w:rsidRPr="00B4447D">
        <w:t xml:space="preserve"> </w:t>
      </w:r>
      <w:r w:rsidR="0023629D" w:rsidRPr="00B4447D">
        <w:t>EXHIBIT</w:t>
      </w:r>
      <w:r w:rsidR="00346E2B" w:rsidRPr="00B4447D">
        <w:t xml:space="preserve"> </w:t>
      </w:r>
      <w:r w:rsidR="00925291" w:rsidRPr="00B4447D">
        <w:t>C</w:t>
      </w:r>
      <w:r w:rsidRPr="00B4447D">
        <w:t xml:space="preserve"> </w:t>
      </w:r>
      <w:r w:rsidR="00AA45FA" w:rsidRPr="00B4447D">
        <w:t>for visual of 2023 redesigned EAD cards.</w:t>
      </w:r>
    </w:p>
    <w:p w14:paraId="39FCCFE7" w14:textId="170CE4E8" w:rsidR="00AE4964" w:rsidRPr="00B4447D" w:rsidRDefault="00AE4964" w:rsidP="00847782">
      <w:pPr>
        <w:pStyle w:val="Heading2"/>
      </w:pPr>
      <w:bookmarkStart w:id="26" w:name="_Toc162801994"/>
      <w:r w:rsidRPr="00F63202">
        <w:rPr>
          <w:rStyle w:val="Heading2Char"/>
        </w:rPr>
        <w:t>Intake</w:t>
      </w:r>
      <w:r w:rsidR="006D2665" w:rsidRPr="00F63202">
        <w:rPr>
          <w:rStyle w:val="Heading2Char"/>
        </w:rPr>
        <w:fldChar w:fldCharType="begin"/>
      </w:r>
      <w:r w:rsidR="006D2665" w:rsidRPr="00F63202">
        <w:rPr>
          <w:rStyle w:val="Heading2Char"/>
        </w:rPr>
        <w:instrText xml:space="preserve"> XE "Intake" </w:instrText>
      </w:r>
      <w:r w:rsidR="006D2665" w:rsidRPr="00F63202">
        <w:rPr>
          <w:rStyle w:val="Heading2Char"/>
        </w:rPr>
        <w:fldChar w:fldCharType="end"/>
      </w:r>
      <w:r w:rsidRPr="00F63202">
        <w:rPr>
          <w:rStyle w:val="Heading2Char"/>
        </w:rPr>
        <w:t xml:space="preserve"> interview with World Relief</w:t>
      </w:r>
      <w:bookmarkEnd w:id="26"/>
      <w:r w:rsidR="00454516" w:rsidRPr="00B4447D">
        <w:t xml:space="preserve"> (for families that came to us through World Relief)</w:t>
      </w:r>
    </w:p>
    <w:p w14:paraId="32C0A597" w14:textId="4E2BCCED" w:rsidR="00AE4964" w:rsidRPr="00B4447D" w:rsidRDefault="00AE4964" w:rsidP="00847782">
      <w:pPr>
        <w:pStyle w:val="Heading2"/>
      </w:pPr>
      <w:bookmarkStart w:id="27" w:name="_Toc162801995"/>
      <w:r w:rsidRPr="00B4447D">
        <w:t>Go over Called to Care</w:t>
      </w:r>
      <w:r w:rsidR="00F63202">
        <w:t xml:space="preserve"> </w:t>
      </w:r>
      <w:r w:rsidRPr="00B4447D">
        <w:t>Canandaigua financial covenant</w:t>
      </w:r>
      <w:bookmarkEnd w:id="27"/>
    </w:p>
    <w:p w14:paraId="6CFC825A" w14:textId="07946FE8" w:rsidR="00E64299" w:rsidRPr="00B4447D" w:rsidRDefault="00CA19F4" w:rsidP="00A96773">
      <w:pPr>
        <w:pStyle w:val="ListParagraph"/>
        <w:numPr>
          <w:ilvl w:val="1"/>
          <w:numId w:val="8"/>
        </w:numPr>
        <w:sectPr w:rsidR="00E64299" w:rsidRPr="00B4447D" w:rsidSect="003E5695">
          <w:headerReference w:type="default" r:id="rId27"/>
          <w:pgSz w:w="12240" w:h="15840"/>
          <w:pgMar w:top="1440" w:right="1440" w:bottom="1440" w:left="1440" w:header="432" w:footer="720" w:gutter="0"/>
          <w:cols w:space="720"/>
          <w:docGrid w:linePitch="360"/>
        </w:sectPr>
      </w:pPr>
      <w:r w:rsidRPr="00B4447D">
        <w:t>Leave a copy of this with the Refugees</w:t>
      </w:r>
      <w:r w:rsidR="00AE4964" w:rsidRPr="00B4447D">
        <w:t>.</w:t>
      </w:r>
      <w:r w:rsidR="00A96773" w:rsidRPr="00B4447D">
        <w:t xml:space="preserve"> </w:t>
      </w:r>
    </w:p>
    <w:p w14:paraId="4D938A88" w14:textId="084A876B" w:rsidR="00AE4964" w:rsidRPr="00B4447D" w:rsidRDefault="00AE4964" w:rsidP="00A37A23">
      <w:pPr>
        <w:pStyle w:val="Heading1"/>
      </w:pPr>
      <w:bookmarkStart w:id="28" w:name="_Toc162801996"/>
      <w:r w:rsidRPr="00B4447D">
        <w:lastRenderedPageBreak/>
        <w:t>WITHIN 10 DAYS OF ARRIVAL</w:t>
      </w:r>
      <w:bookmarkEnd w:id="28"/>
      <w:r w:rsidR="00D74C5F" w:rsidRPr="00B4447D">
        <w:fldChar w:fldCharType="begin"/>
      </w:r>
      <w:r w:rsidR="00D74C5F" w:rsidRPr="00B4447D">
        <w:instrText xml:space="preserve"> XE "WITHIN 10 DAYS OF ARRIVAL" </w:instrText>
      </w:r>
      <w:r w:rsidR="00D74C5F" w:rsidRPr="00B4447D">
        <w:fldChar w:fldCharType="end"/>
      </w:r>
    </w:p>
    <w:p w14:paraId="303671A1" w14:textId="376C2A21" w:rsidR="00D32037" w:rsidRPr="00B4447D" w:rsidRDefault="00D32037" w:rsidP="00847782">
      <w:pPr>
        <w:pStyle w:val="Heading2"/>
      </w:pPr>
      <w:bookmarkStart w:id="29" w:name="_Toc162801997"/>
      <w:r w:rsidRPr="00B4447D">
        <w:t>Resettle into Apartment</w:t>
      </w:r>
      <w:r w:rsidR="009E64E8" w:rsidRPr="00B4447D">
        <w:fldChar w:fldCharType="begin"/>
      </w:r>
      <w:r w:rsidR="009E64E8" w:rsidRPr="00B4447D">
        <w:instrText xml:space="preserve"> XE "Apartment" </w:instrText>
      </w:r>
      <w:r w:rsidR="009E64E8" w:rsidRPr="00B4447D">
        <w:fldChar w:fldCharType="end"/>
      </w:r>
      <w:r w:rsidRPr="00B4447D">
        <w:t xml:space="preserve"> with Orientation</w:t>
      </w:r>
      <w:bookmarkEnd w:id="29"/>
      <w:r w:rsidR="009E64E8" w:rsidRPr="00B4447D">
        <w:fldChar w:fldCharType="begin"/>
      </w:r>
      <w:r w:rsidR="009E64E8" w:rsidRPr="00B4447D">
        <w:instrText xml:space="preserve"> XE "Orientation" </w:instrText>
      </w:r>
      <w:r w:rsidR="009E64E8" w:rsidRPr="00B4447D">
        <w:fldChar w:fldCharType="end"/>
      </w:r>
    </w:p>
    <w:p w14:paraId="4B2CC899" w14:textId="47C939B7" w:rsidR="001A784D" w:rsidRPr="00B4447D" w:rsidRDefault="00D32037" w:rsidP="002770D3">
      <w:pPr>
        <w:pStyle w:val="ListParagraph"/>
        <w:numPr>
          <w:ilvl w:val="1"/>
          <w:numId w:val="8"/>
        </w:numPr>
      </w:pPr>
      <w:r w:rsidRPr="00B4447D">
        <w:t>Sponsors or, if not, then Good Neighbor Team to introduce families to the apartment and to conduct the orientation.</w:t>
      </w:r>
    </w:p>
    <w:p w14:paraId="10187CFC" w14:textId="7508B3D3" w:rsidR="00D32037" w:rsidRPr="00B4447D" w:rsidRDefault="00027CBA" w:rsidP="00A96773">
      <w:pPr>
        <w:pStyle w:val="ListParagraph"/>
        <w:numPr>
          <w:ilvl w:val="1"/>
          <w:numId w:val="8"/>
        </w:numPr>
      </w:pPr>
      <w:r w:rsidRPr="00B4447D">
        <w:t>Sample</w:t>
      </w:r>
      <w:r w:rsidR="00D32037" w:rsidRPr="00B4447D">
        <w:t xml:space="preserve"> types of topics to review in orientation.</w:t>
      </w:r>
    </w:p>
    <w:p w14:paraId="167F9C80" w14:textId="77777777" w:rsidR="00D32037" w:rsidRPr="00B4447D" w:rsidRDefault="00D32037" w:rsidP="00A96773">
      <w:pPr>
        <w:pStyle w:val="ListParagraph"/>
        <w:numPr>
          <w:ilvl w:val="2"/>
          <w:numId w:val="8"/>
        </w:numPr>
      </w:pPr>
      <w:r w:rsidRPr="00B4447D">
        <w:t>Use of appliances including sink garbage disposal</w:t>
      </w:r>
      <w:r w:rsidR="00FF265E" w:rsidRPr="00B4447D">
        <w:t xml:space="preserve"> (keep hands clear – only food waste)</w:t>
      </w:r>
      <w:r w:rsidRPr="00B4447D">
        <w:t xml:space="preserve">, stove, </w:t>
      </w:r>
      <w:r w:rsidR="00FF265E" w:rsidRPr="00B4447D">
        <w:t xml:space="preserve">oven, </w:t>
      </w:r>
      <w:r w:rsidRPr="00B4447D">
        <w:t>freezer, fridge,</w:t>
      </w:r>
      <w:r w:rsidR="00FF265E" w:rsidRPr="00B4447D">
        <w:t xml:space="preserve"> microwave, dishwasher</w:t>
      </w:r>
    </w:p>
    <w:p w14:paraId="38A3A2E2" w14:textId="77777777" w:rsidR="00D32037" w:rsidRPr="00B4447D" w:rsidRDefault="00FF265E" w:rsidP="00A96773">
      <w:pPr>
        <w:pStyle w:val="ListParagraph"/>
        <w:numPr>
          <w:ilvl w:val="2"/>
          <w:numId w:val="8"/>
        </w:numPr>
      </w:pPr>
      <w:r w:rsidRPr="00B4447D">
        <w:t xml:space="preserve">Disposal of grease - </w:t>
      </w:r>
      <w:r w:rsidR="00D32037" w:rsidRPr="00B4447D">
        <w:t>No grease down the sink</w:t>
      </w:r>
    </w:p>
    <w:p w14:paraId="78AC7D68" w14:textId="77777777" w:rsidR="00FF265E" w:rsidRPr="00B4447D" w:rsidRDefault="00FF265E" w:rsidP="00A96773">
      <w:pPr>
        <w:pStyle w:val="ListParagraph"/>
        <w:numPr>
          <w:ilvl w:val="2"/>
          <w:numId w:val="8"/>
        </w:numPr>
      </w:pPr>
      <w:r w:rsidRPr="00B4447D">
        <w:t>Disposal of trash/containers</w:t>
      </w:r>
    </w:p>
    <w:p w14:paraId="0C53FFA9" w14:textId="77777777" w:rsidR="00FF265E" w:rsidRPr="00B4447D" w:rsidRDefault="00FF265E" w:rsidP="00A96773">
      <w:pPr>
        <w:pStyle w:val="ListParagraph"/>
        <w:numPr>
          <w:ilvl w:val="3"/>
          <w:numId w:val="8"/>
        </w:numPr>
      </w:pPr>
      <w:r w:rsidRPr="00B4447D">
        <w:t>Recycling</w:t>
      </w:r>
    </w:p>
    <w:p w14:paraId="0D83BA0F" w14:textId="019872EA" w:rsidR="00FF265E" w:rsidRPr="00B4447D" w:rsidRDefault="00CA19F4" w:rsidP="00A96773">
      <w:pPr>
        <w:pStyle w:val="ListParagraph"/>
        <w:numPr>
          <w:ilvl w:val="3"/>
          <w:numId w:val="8"/>
        </w:numPr>
      </w:pPr>
      <w:r w:rsidRPr="00B4447D">
        <w:t>“Returnables”</w:t>
      </w:r>
      <w:r w:rsidR="00FF265E" w:rsidRPr="00B4447D">
        <w:t xml:space="preserve"> for refund</w:t>
      </w:r>
    </w:p>
    <w:p w14:paraId="118585C1" w14:textId="77777777" w:rsidR="00FF265E" w:rsidRPr="00B4447D" w:rsidRDefault="00FF265E" w:rsidP="00A96773">
      <w:pPr>
        <w:pStyle w:val="ListParagraph"/>
        <w:numPr>
          <w:ilvl w:val="3"/>
          <w:numId w:val="8"/>
        </w:numPr>
      </w:pPr>
      <w:r w:rsidRPr="00B4447D">
        <w:t>Regular Trash</w:t>
      </w:r>
    </w:p>
    <w:p w14:paraId="4A68E859" w14:textId="77777777" w:rsidR="00FF265E" w:rsidRPr="00B4447D" w:rsidRDefault="00FF265E" w:rsidP="00A96773">
      <w:pPr>
        <w:pStyle w:val="ListParagraph"/>
        <w:numPr>
          <w:ilvl w:val="3"/>
          <w:numId w:val="8"/>
        </w:numPr>
      </w:pPr>
      <w:r w:rsidRPr="00B4447D">
        <w:t>Trash schedule if applicable</w:t>
      </w:r>
    </w:p>
    <w:p w14:paraId="35A670C1" w14:textId="77777777" w:rsidR="00D32037" w:rsidRPr="00B4447D" w:rsidRDefault="00D32037" w:rsidP="00A96773">
      <w:pPr>
        <w:pStyle w:val="ListParagraph"/>
        <w:numPr>
          <w:ilvl w:val="2"/>
          <w:numId w:val="8"/>
        </w:numPr>
      </w:pPr>
      <w:r w:rsidRPr="00B4447D">
        <w:t>Operation of toilets and what to flush/not flush</w:t>
      </w:r>
      <w:r w:rsidR="00FF265E" w:rsidRPr="00B4447D">
        <w:t>, use of toilet paper, how to clean, etc.</w:t>
      </w:r>
    </w:p>
    <w:p w14:paraId="4D406E76" w14:textId="77777777" w:rsidR="00FF265E" w:rsidRPr="00B4447D" w:rsidRDefault="00FF265E" w:rsidP="00A96773">
      <w:pPr>
        <w:pStyle w:val="ListParagraph"/>
        <w:numPr>
          <w:ilvl w:val="2"/>
          <w:numId w:val="8"/>
        </w:numPr>
      </w:pPr>
      <w:r w:rsidRPr="00B4447D">
        <w:t>How to use shower</w:t>
      </w:r>
    </w:p>
    <w:p w14:paraId="3BDA703F" w14:textId="77777777" w:rsidR="00D32037" w:rsidRPr="00B4447D" w:rsidRDefault="00D32037" w:rsidP="00A96773">
      <w:pPr>
        <w:pStyle w:val="ListParagraph"/>
        <w:numPr>
          <w:ilvl w:val="2"/>
          <w:numId w:val="8"/>
        </w:numPr>
      </w:pPr>
      <w:r w:rsidRPr="00B4447D">
        <w:t>Operation of electric, Cable</w:t>
      </w:r>
      <w:r w:rsidR="00FF265E" w:rsidRPr="00B4447D">
        <w:t>, Heat and A/C</w:t>
      </w:r>
    </w:p>
    <w:p w14:paraId="4610F063" w14:textId="77777777" w:rsidR="00D32037" w:rsidRPr="00B4447D" w:rsidRDefault="00D32037" w:rsidP="00A96773">
      <w:pPr>
        <w:pStyle w:val="ListParagraph"/>
        <w:numPr>
          <w:ilvl w:val="2"/>
          <w:numId w:val="8"/>
        </w:numPr>
      </w:pPr>
      <w:r w:rsidRPr="00B4447D">
        <w:t>Wearing clothing appropriate for the season and not cranking heat/AC</w:t>
      </w:r>
    </w:p>
    <w:p w14:paraId="12E2D518" w14:textId="77777777" w:rsidR="00D32037" w:rsidRPr="00B4447D" w:rsidRDefault="00D32037" w:rsidP="00A96773">
      <w:pPr>
        <w:pStyle w:val="ListParagraph"/>
        <w:numPr>
          <w:ilvl w:val="2"/>
          <w:numId w:val="8"/>
        </w:numPr>
      </w:pPr>
      <w:r w:rsidRPr="00B4447D">
        <w:t>Cleaning products and what to use where</w:t>
      </w:r>
      <w:r w:rsidR="00FF265E" w:rsidRPr="00B4447D">
        <w:t xml:space="preserve"> (bathroom, kitchen and rest of house)</w:t>
      </w:r>
      <w:r w:rsidRPr="00B4447D">
        <w:t>. Best to use all purpose cleaners as much as possible.</w:t>
      </w:r>
    </w:p>
    <w:p w14:paraId="2315A601" w14:textId="77777777" w:rsidR="00FF265E" w:rsidRPr="00B4447D" w:rsidRDefault="00FF265E" w:rsidP="00A96773">
      <w:pPr>
        <w:pStyle w:val="ListParagraph"/>
        <w:numPr>
          <w:ilvl w:val="2"/>
          <w:numId w:val="8"/>
        </w:numPr>
      </w:pPr>
      <w:r w:rsidRPr="00B4447D">
        <w:t>Vacuum cleaner</w:t>
      </w:r>
    </w:p>
    <w:p w14:paraId="108E3541" w14:textId="77777777" w:rsidR="00D32037" w:rsidRPr="00B4447D" w:rsidRDefault="00D32037" w:rsidP="00A96773">
      <w:pPr>
        <w:pStyle w:val="ListParagraph"/>
        <w:numPr>
          <w:ilvl w:val="2"/>
          <w:numId w:val="8"/>
        </w:numPr>
      </w:pPr>
      <w:r w:rsidRPr="00B4447D">
        <w:t>Washing Machine, Dryer</w:t>
      </w:r>
    </w:p>
    <w:p w14:paraId="3A9DBDA1" w14:textId="77777777" w:rsidR="00D32037" w:rsidRPr="00B4447D" w:rsidRDefault="00D32037" w:rsidP="00A96773">
      <w:pPr>
        <w:pStyle w:val="ListParagraph"/>
        <w:numPr>
          <w:ilvl w:val="2"/>
          <w:numId w:val="8"/>
        </w:numPr>
      </w:pPr>
      <w:r w:rsidRPr="00B4447D">
        <w:t>Smoke Alarms</w:t>
      </w:r>
    </w:p>
    <w:p w14:paraId="50809A1C" w14:textId="77777777" w:rsidR="00D32037" w:rsidRPr="00B4447D" w:rsidRDefault="00D32037" w:rsidP="00A96773">
      <w:pPr>
        <w:pStyle w:val="ListParagraph"/>
        <w:numPr>
          <w:ilvl w:val="2"/>
          <w:numId w:val="8"/>
        </w:numPr>
      </w:pPr>
      <w:r w:rsidRPr="00B4447D">
        <w:t>Noise considerations and overall Good Neighbor Policies</w:t>
      </w:r>
    </w:p>
    <w:p w14:paraId="70A50F18" w14:textId="6485370E" w:rsidR="00D32037" w:rsidRPr="00B4447D" w:rsidRDefault="00D32037" w:rsidP="002A640D">
      <w:pPr>
        <w:pStyle w:val="ListParagraph"/>
        <w:numPr>
          <w:ilvl w:val="1"/>
          <w:numId w:val="8"/>
        </w:numPr>
      </w:pPr>
      <w:r w:rsidRPr="00B4447D">
        <w:t>Don’t make assumptions and do</w:t>
      </w:r>
      <w:r w:rsidR="002A640D">
        <w:t xml:space="preserve">n’t </w:t>
      </w:r>
      <w:r w:rsidRPr="00B4447D">
        <w:t>overdo it.  Focus mostly on safety issues.  Try to understand refugee customs and day to day life in home country.</w:t>
      </w:r>
    </w:p>
    <w:p w14:paraId="0740ED47" w14:textId="5897D173" w:rsidR="00FF265E" w:rsidRPr="00B4447D" w:rsidRDefault="00FF265E" w:rsidP="002A640D">
      <w:pPr>
        <w:pStyle w:val="ListParagraph"/>
        <w:numPr>
          <w:ilvl w:val="2"/>
          <w:numId w:val="8"/>
        </w:numPr>
      </w:pPr>
      <w:r w:rsidRPr="00B4447D">
        <w:t xml:space="preserve">Discuss differences in customs </w:t>
      </w:r>
      <w:r w:rsidR="00713E30" w:rsidRPr="00B4447D">
        <w:t>i.e.</w:t>
      </w:r>
      <w:r w:rsidRPr="00B4447D">
        <w:t>: slaughtering live animals, OK to drink tap water, etc.</w:t>
      </w:r>
    </w:p>
    <w:p w14:paraId="60DB8373" w14:textId="77777777" w:rsidR="00D32037" w:rsidRPr="00B4447D" w:rsidRDefault="00D32037" w:rsidP="002A640D">
      <w:pPr>
        <w:pStyle w:val="ListParagraph"/>
        <w:numPr>
          <w:ilvl w:val="1"/>
          <w:numId w:val="8"/>
        </w:numPr>
      </w:pPr>
      <w:r w:rsidRPr="00B4447D">
        <w:t>Need to do orientation follow up visits</w:t>
      </w:r>
      <w:r w:rsidR="00BF4863" w:rsidRPr="00B4447D">
        <w:t>.</w:t>
      </w:r>
    </w:p>
    <w:p w14:paraId="46E7880F" w14:textId="7899280C" w:rsidR="00E24EF1" w:rsidRPr="00B4447D" w:rsidRDefault="00BF4863" w:rsidP="00190FA4">
      <w:pPr>
        <w:pStyle w:val="Heading2"/>
        <w:numPr>
          <w:ilvl w:val="1"/>
          <w:numId w:val="8"/>
        </w:numPr>
      </w:pPr>
      <w:bookmarkStart w:id="30" w:name="_Toc162801998"/>
      <w:r w:rsidRPr="00F63202">
        <w:rPr>
          <w:rStyle w:val="Heading2Char"/>
        </w:rPr>
        <w:t>Arrange for Transportation</w:t>
      </w:r>
      <w:r w:rsidR="009E64E8" w:rsidRPr="00F63202">
        <w:rPr>
          <w:rStyle w:val="Heading2Char"/>
        </w:rPr>
        <w:fldChar w:fldCharType="begin"/>
      </w:r>
      <w:r w:rsidR="009E64E8" w:rsidRPr="00F63202">
        <w:rPr>
          <w:rStyle w:val="Heading2Char"/>
        </w:rPr>
        <w:instrText xml:space="preserve"> XE "Transportation" </w:instrText>
      </w:r>
      <w:r w:rsidR="009E64E8" w:rsidRPr="00F63202">
        <w:rPr>
          <w:rStyle w:val="Heading2Char"/>
        </w:rPr>
        <w:fldChar w:fldCharType="end"/>
      </w:r>
      <w:r w:rsidRPr="00F63202">
        <w:rPr>
          <w:rStyle w:val="Heading2Char"/>
        </w:rPr>
        <w:t xml:space="preserve"> as needed</w:t>
      </w:r>
      <w:bookmarkEnd w:id="30"/>
      <w:r w:rsidR="00E24EF1" w:rsidRPr="00B4447D">
        <w:t xml:space="preserve"> - </w:t>
      </w:r>
      <w:r w:rsidR="00466CEB">
        <w:t>Use</w:t>
      </w:r>
      <w:r w:rsidR="00E24EF1" w:rsidRPr="00B4447D">
        <w:t xml:space="preserve"> Transportation Committee for</w:t>
      </w:r>
      <w:r w:rsidR="005F68B2">
        <w:t xml:space="preserve"> this.</w:t>
      </w:r>
    </w:p>
    <w:p w14:paraId="3B5B88DB" w14:textId="77777777" w:rsidR="003C756F" w:rsidRPr="00B4447D" w:rsidRDefault="00E24EF1" w:rsidP="002A640D">
      <w:pPr>
        <w:pStyle w:val="ListParagraph"/>
        <w:numPr>
          <w:ilvl w:val="1"/>
          <w:numId w:val="8"/>
        </w:numPr>
      </w:pPr>
      <w:r w:rsidRPr="00B4447D">
        <w:t>It’s important that the Family is taught how to use the local bus system</w:t>
      </w:r>
      <w:r w:rsidR="000944BD" w:rsidRPr="00B4447D">
        <w:t>.</w:t>
      </w:r>
    </w:p>
    <w:p w14:paraId="419E187E" w14:textId="18261C73" w:rsidR="000944BD" w:rsidRPr="00B4447D" w:rsidRDefault="000944BD" w:rsidP="002A640D">
      <w:pPr>
        <w:pStyle w:val="ListParagraph"/>
        <w:numPr>
          <w:ilvl w:val="2"/>
          <w:numId w:val="8"/>
        </w:numPr>
      </w:pPr>
      <w:r w:rsidRPr="00B4447D">
        <w:t>CCIA</w:t>
      </w:r>
      <w:r w:rsidR="009E64E8" w:rsidRPr="00B4447D">
        <w:fldChar w:fldCharType="begin"/>
      </w:r>
      <w:r w:rsidR="009E64E8" w:rsidRPr="00B4447D">
        <w:instrText xml:space="preserve"> XE "CCIA" </w:instrText>
      </w:r>
      <w:r w:rsidR="009E64E8" w:rsidRPr="00B4447D">
        <w:fldChar w:fldCharType="end"/>
      </w:r>
      <w:r w:rsidRPr="00B4447D">
        <w:t xml:space="preserve"> can provide free bus passes every two weeks.  </w:t>
      </w:r>
      <w:r w:rsidR="003C756F" w:rsidRPr="00B4447D">
        <w:t xml:space="preserve">The individual needs to visit CCIA and register.  </w:t>
      </w:r>
      <w:r w:rsidRPr="00B4447D">
        <w:t xml:space="preserve">Per </w:t>
      </w:r>
      <w:r w:rsidR="003C756F" w:rsidRPr="00B4447D">
        <w:t xml:space="preserve">CCIA’s </w:t>
      </w:r>
      <w:r w:rsidRPr="00B4447D">
        <w:t xml:space="preserve">website </w:t>
      </w:r>
      <w:r w:rsidR="003C756F" w:rsidRPr="00B4447D">
        <w:t xml:space="preserve">on 6-17-23 (churchesinaction.org) </w:t>
      </w:r>
      <w:r w:rsidRPr="00B4447D">
        <w:t xml:space="preserve">the bus passes </w:t>
      </w:r>
      <w:r w:rsidR="003C756F" w:rsidRPr="00B4447D">
        <w:t xml:space="preserve">are provided at the Resource Room which is open with limited hours as follows: Tuesday Noon - 2pm; Wednesday 10 am – Noon; and Friday 10am – Noon. </w:t>
      </w:r>
      <w:r w:rsidR="00CA19F4" w:rsidRPr="00B4447D">
        <w:t xml:space="preserve"> Please check their website as these hours may change.</w:t>
      </w:r>
      <w:r w:rsidR="003C756F" w:rsidRPr="00B4447D">
        <w:t xml:space="preserve"> </w:t>
      </w:r>
    </w:p>
    <w:p w14:paraId="691E78EE" w14:textId="77777777" w:rsidR="00E24EF1" w:rsidRPr="00B4447D" w:rsidRDefault="00E24EF1" w:rsidP="002A640D">
      <w:pPr>
        <w:pStyle w:val="ListParagraph"/>
        <w:numPr>
          <w:ilvl w:val="1"/>
          <w:numId w:val="8"/>
        </w:numPr>
      </w:pPr>
      <w:r w:rsidRPr="00B4447D">
        <w:t>Assist in obtaining vehicles for transportation</w:t>
      </w:r>
    </w:p>
    <w:p w14:paraId="51123686" w14:textId="77777777" w:rsidR="00E24EF1" w:rsidRPr="00B4447D" w:rsidRDefault="00E24EF1" w:rsidP="002A640D">
      <w:pPr>
        <w:pStyle w:val="ListParagraph"/>
        <w:numPr>
          <w:ilvl w:val="2"/>
          <w:numId w:val="8"/>
        </w:numPr>
      </w:pPr>
      <w:r w:rsidRPr="00B4447D">
        <w:t>Car</w:t>
      </w:r>
      <w:r w:rsidR="009E64E8" w:rsidRPr="00B4447D">
        <w:fldChar w:fldCharType="begin"/>
      </w:r>
      <w:r w:rsidR="009E64E8" w:rsidRPr="00B4447D">
        <w:instrText xml:space="preserve"> XE "Car" </w:instrText>
      </w:r>
      <w:r w:rsidR="009E64E8" w:rsidRPr="00B4447D">
        <w:fldChar w:fldCharType="end"/>
      </w:r>
    </w:p>
    <w:p w14:paraId="4DA5CA1F" w14:textId="01B9AB87" w:rsidR="00E82597" w:rsidRDefault="00E24EF1" w:rsidP="002A640D">
      <w:pPr>
        <w:pStyle w:val="ListParagraph"/>
        <w:numPr>
          <w:ilvl w:val="3"/>
          <w:numId w:val="8"/>
        </w:numPr>
      </w:pPr>
      <w:r w:rsidRPr="00B4447D">
        <w:t xml:space="preserve">Need to confirm have </w:t>
      </w:r>
      <w:r w:rsidR="00027CBA" w:rsidRPr="00B4447D">
        <w:t>a legal</w:t>
      </w:r>
      <w:r w:rsidRPr="00B4447D">
        <w:t xml:space="preserve"> license to drive.  </w:t>
      </w:r>
    </w:p>
    <w:p w14:paraId="42C29A61" w14:textId="38FFEFF8" w:rsidR="00E24EF1" w:rsidRPr="00B4447D" w:rsidRDefault="00E24EF1" w:rsidP="002A640D">
      <w:pPr>
        <w:pStyle w:val="ListParagraph"/>
        <w:numPr>
          <w:ilvl w:val="3"/>
          <w:numId w:val="8"/>
        </w:numPr>
      </w:pPr>
      <w:r w:rsidRPr="00B4447D">
        <w:t>Need to investigate if how long, if at all, current country license is valid and for how long.</w:t>
      </w:r>
    </w:p>
    <w:p w14:paraId="3EA96410" w14:textId="77777777" w:rsidR="00F5115E" w:rsidRPr="00B4447D" w:rsidRDefault="005F2CDB" w:rsidP="002A640D">
      <w:pPr>
        <w:pStyle w:val="ListParagraph"/>
        <w:numPr>
          <w:ilvl w:val="4"/>
          <w:numId w:val="8"/>
        </w:numPr>
      </w:pPr>
      <w:r w:rsidRPr="00B4447D">
        <w:t>Ukrainians permitted 3 months on Ukrainian DL per NYS Law</w:t>
      </w:r>
    </w:p>
    <w:p w14:paraId="115893C0" w14:textId="77777777" w:rsidR="00E82597" w:rsidRDefault="005F2CDB" w:rsidP="002A640D">
      <w:pPr>
        <w:pStyle w:val="ListParagraph"/>
        <w:numPr>
          <w:ilvl w:val="4"/>
          <w:numId w:val="8"/>
        </w:numPr>
      </w:pPr>
      <w:r w:rsidRPr="00B4447D">
        <w:lastRenderedPageBreak/>
        <w:t xml:space="preserve">Haiti - </w:t>
      </w:r>
      <w:r w:rsidR="00F5115E" w:rsidRPr="00B4447D">
        <w:t>It may be possible to use a Haitian Driver’s license if it is “officially translated”.</w:t>
      </w:r>
      <w:r w:rsidR="00E97D1F" w:rsidRPr="00B4447D">
        <w:t xml:space="preserve">  </w:t>
      </w:r>
    </w:p>
    <w:p w14:paraId="03709814" w14:textId="1B01063A" w:rsidR="005F2CDB" w:rsidRPr="00B4447D" w:rsidRDefault="00E97D1F" w:rsidP="002A640D">
      <w:pPr>
        <w:pStyle w:val="ListParagraph"/>
        <w:numPr>
          <w:ilvl w:val="4"/>
          <w:numId w:val="8"/>
        </w:numPr>
      </w:pPr>
      <w:r w:rsidRPr="00B4447D">
        <w:t xml:space="preserve">This information is also on the NY DMV wesite: </w:t>
      </w:r>
      <w:hyperlink r:id="rId28" w:history="1">
        <w:r w:rsidRPr="00B4447D">
          <w:t>https://dmv.ny.gov/more-info/resources-non-us-citizens</w:t>
        </w:r>
      </w:hyperlink>
      <w:r w:rsidRPr="00B4447D">
        <w:t xml:space="preserve"> </w:t>
      </w:r>
    </w:p>
    <w:p w14:paraId="1186D7B6" w14:textId="77777777" w:rsidR="000902E9" w:rsidRPr="00B4447D" w:rsidRDefault="00E24EF1" w:rsidP="002A640D">
      <w:pPr>
        <w:pStyle w:val="ListParagraph"/>
        <w:numPr>
          <w:ilvl w:val="3"/>
          <w:numId w:val="8"/>
        </w:numPr>
      </w:pPr>
      <w:r w:rsidRPr="00B4447D">
        <w:t>Need to confirm have Car</w:t>
      </w:r>
      <w:r w:rsidR="009E64E8" w:rsidRPr="00B4447D">
        <w:fldChar w:fldCharType="begin"/>
      </w:r>
      <w:r w:rsidR="009E64E8" w:rsidRPr="00B4447D">
        <w:instrText xml:space="preserve"> XE "Car" </w:instrText>
      </w:r>
      <w:r w:rsidR="009E64E8" w:rsidRPr="00B4447D">
        <w:fldChar w:fldCharType="end"/>
      </w:r>
      <w:r w:rsidRPr="00B4447D">
        <w:t xml:space="preserve"> Insurance</w:t>
      </w:r>
    </w:p>
    <w:p w14:paraId="7D0E2D8A" w14:textId="77777777" w:rsidR="00E24EF1" w:rsidRPr="00B4447D" w:rsidRDefault="000902E9" w:rsidP="002A640D">
      <w:pPr>
        <w:pStyle w:val="ListParagraph"/>
        <w:numPr>
          <w:ilvl w:val="4"/>
          <w:numId w:val="8"/>
        </w:numPr>
      </w:pPr>
      <w:r w:rsidRPr="00B4447D">
        <w:t>We will start using Wolf Agency downtown for car insurance</w:t>
      </w:r>
      <w:r w:rsidR="00C16D0F" w:rsidRPr="00B4447D">
        <w:t>.</w:t>
      </w:r>
      <w:r w:rsidR="00B8147F" w:rsidRPr="00B4447D">
        <w:fldChar w:fldCharType="begin"/>
      </w:r>
      <w:r w:rsidR="00B8147F" w:rsidRPr="00B4447D">
        <w:instrText xml:space="preserve"> XE "Insurance" </w:instrText>
      </w:r>
      <w:r w:rsidR="00B8147F" w:rsidRPr="00B4447D">
        <w:fldChar w:fldCharType="end"/>
      </w:r>
    </w:p>
    <w:p w14:paraId="23F611D4" w14:textId="77777777" w:rsidR="00E24EF1" w:rsidRPr="00B4447D" w:rsidRDefault="00E24EF1" w:rsidP="002A640D">
      <w:pPr>
        <w:pStyle w:val="ListParagraph"/>
        <w:numPr>
          <w:ilvl w:val="2"/>
          <w:numId w:val="8"/>
        </w:numPr>
      </w:pPr>
      <w:r w:rsidRPr="00B4447D">
        <w:t>Bikes</w:t>
      </w:r>
      <w:r w:rsidR="005F2CDB" w:rsidRPr="00B4447D">
        <w:t xml:space="preserve"> &amp; Helmets</w:t>
      </w:r>
    </w:p>
    <w:p w14:paraId="3216ADE2" w14:textId="0909FB1E" w:rsidR="00E24EF1" w:rsidRPr="00B4447D" w:rsidRDefault="00CA19F4" w:rsidP="002A640D">
      <w:pPr>
        <w:pStyle w:val="ListParagraph"/>
        <w:numPr>
          <w:ilvl w:val="3"/>
          <w:numId w:val="8"/>
        </w:numPr>
      </w:pPr>
      <w:r w:rsidRPr="00B4447D">
        <w:t xml:space="preserve">We might be able to </w:t>
      </w:r>
      <w:r w:rsidR="00713E30" w:rsidRPr="00B4447D">
        <w:t>get</w:t>
      </w:r>
      <w:r w:rsidR="00E24EF1" w:rsidRPr="00B4447D">
        <w:t xml:space="preserve"> bikes</w:t>
      </w:r>
      <w:r w:rsidR="005F2CDB" w:rsidRPr="00B4447D">
        <w:t xml:space="preserve"> and helmets</w:t>
      </w:r>
      <w:r w:rsidR="00E24EF1" w:rsidRPr="00B4447D">
        <w:t xml:space="preserve"> donated for this purpose.</w:t>
      </w:r>
    </w:p>
    <w:p w14:paraId="2B1995F6" w14:textId="77777777" w:rsidR="005F2CDB" w:rsidRPr="00B4447D" w:rsidRDefault="005F2CDB" w:rsidP="002A640D">
      <w:pPr>
        <w:pStyle w:val="ListParagraph"/>
        <w:numPr>
          <w:ilvl w:val="3"/>
          <w:numId w:val="8"/>
        </w:numPr>
      </w:pPr>
      <w:r w:rsidRPr="00B4447D">
        <w:t>Bikers need to be taught traffic laws</w:t>
      </w:r>
    </w:p>
    <w:p w14:paraId="0F9AD690" w14:textId="51848840" w:rsidR="00BF4863" w:rsidRPr="00B4447D" w:rsidRDefault="00BF4863" w:rsidP="00847782">
      <w:pPr>
        <w:pStyle w:val="Heading2"/>
      </w:pPr>
      <w:bookmarkStart w:id="31" w:name="_Toc162801999"/>
      <w:r w:rsidRPr="00F63202">
        <w:rPr>
          <w:rStyle w:val="Heading2Char"/>
        </w:rPr>
        <w:t>Apply for SNAP</w:t>
      </w:r>
      <w:r w:rsidR="009E64E8" w:rsidRPr="00F63202">
        <w:rPr>
          <w:rStyle w:val="Heading2Char"/>
        </w:rPr>
        <w:fldChar w:fldCharType="begin"/>
      </w:r>
      <w:r w:rsidR="009E64E8" w:rsidRPr="00F63202">
        <w:rPr>
          <w:rStyle w:val="Heading2Char"/>
        </w:rPr>
        <w:instrText xml:space="preserve"> XE "SNAP" </w:instrText>
      </w:r>
      <w:r w:rsidR="009E64E8" w:rsidRPr="00F63202">
        <w:rPr>
          <w:rStyle w:val="Heading2Char"/>
        </w:rPr>
        <w:fldChar w:fldCharType="end"/>
      </w:r>
      <w:r w:rsidRPr="00F63202">
        <w:rPr>
          <w:rStyle w:val="Heading2Char"/>
        </w:rPr>
        <w:t xml:space="preserve"> benefits</w:t>
      </w:r>
      <w:bookmarkEnd w:id="31"/>
      <w:r w:rsidRPr="00B4447D">
        <w:t xml:space="preserve"> (apply in Hopewell). </w:t>
      </w:r>
      <w:r w:rsidR="00D4103F" w:rsidRPr="00B4447D">
        <w:t>Department of Social Services # 585-396-4060. (Travis is a good resource at DSS</w:t>
      </w:r>
      <w:r w:rsidR="00FB7358" w:rsidRPr="00B4447D">
        <w:t xml:space="preserve"> - 585-396-4093</w:t>
      </w:r>
      <w:r w:rsidR="00D4103F" w:rsidRPr="00B4447D">
        <w:t>)</w:t>
      </w:r>
    </w:p>
    <w:p w14:paraId="4225FDC5" w14:textId="77777777" w:rsidR="00BF4863" w:rsidRPr="00B4447D" w:rsidRDefault="00BF4863" w:rsidP="002A640D">
      <w:pPr>
        <w:pStyle w:val="ListParagraph"/>
        <w:numPr>
          <w:ilvl w:val="1"/>
          <w:numId w:val="8"/>
        </w:numPr>
      </w:pPr>
      <w:r w:rsidRPr="00B4447D">
        <w:t>Continue to provide grocery cards until SNAP</w:t>
      </w:r>
      <w:r w:rsidR="009E64E8" w:rsidRPr="00B4447D">
        <w:fldChar w:fldCharType="begin"/>
      </w:r>
      <w:r w:rsidR="009E64E8" w:rsidRPr="00B4447D">
        <w:instrText xml:space="preserve"> XE "SNAP" </w:instrText>
      </w:r>
      <w:r w:rsidR="009E64E8" w:rsidRPr="00B4447D">
        <w:fldChar w:fldCharType="end"/>
      </w:r>
      <w:r w:rsidRPr="00B4447D">
        <w:t xml:space="preserve"> benefits are available.</w:t>
      </w:r>
    </w:p>
    <w:p w14:paraId="468555E4" w14:textId="646BDF15" w:rsidR="0044016E" w:rsidRPr="00B4447D" w:rsidRDefault="00BF4863" w:rsidP="002A640D">
      <w:pPr>
        <w:pStyle w:val="ListParagraph"/>
        <w:numPr>
          <w:ilvl w:val="1"/>
          <w:numId w:val="8"/>
        </w:numPr>
      </w:pPr>
      <w:r w:rsidRPr="00B4447D">
        <w:t>SNAP</w:t>
      </w:r>
      <w:r w:rsidR="009E64E8" w:rsidRPr="00B4447D">
        <w:fldChar w:fldCharType="begin"/>
      </w:r>
      <w:r w:rsidR="009E64E8" w:rsidRPr="00B4447D">
        <w:instrText xml:space="preserve"> XE "SNAP" </w:instrText>
      </w:r>
      <w:r w:rsidR="009E64E8" w:rsidRPr="00B4447D">
        <w:fldChar w:fldCharType="end"/>
      </w:r>
      <w:r w:rsidRPr="00B4447D">
        <w:t xml:space="preserve"> program falls under USDA Food</w:t>
      </w:r>
      <w:r w:rsidR="009E64E8" w:rsidRPr="00B4447D">
        <w:fldChar w:fldCharType="begin"/>
      </w:r>
      <w:r w:rsidR="009E64E8" w:rsidRPr="00B4447D">
        <w:instrText xml:space="preserve"> XE "Food" </w:instrText>
      </w:r>
      <w:r w:rsidR="009E64E8" w:rsidRPr="00B4447D">
        <w:fldChar w:fldCharType="end"/>
      </w:r>
      <w:r w:rsidRPr="00B4447D">
        <w:t xml:space="preserve"> and Nutrition Service from US Dept of Agriculture.  </w:t>
      </w:r>
    </w:p>
    <w:p w14:paraId="043CF82E" w14:textId="77777777" w:rsidR="00E36EE2" w:rsidRPr="00B4447D" w:rsidRDefault="00E36EE2" w:rsidP="002A640D">
      <w:pPr>
        <w:pStyle w:val="ListParagraph"/>
        <w:numPr>
          <w:ilvl w:val="1"/>
          <w:numId w:val="8"/>
        </w:numPr>
      </w:pPr>
      <w:r w:rsidRPr="00B4447D">
        <w:t>Reminder:  If applicant</w:t>
      </w:r>
      <w:r w:rsidR="00530CCB" w:rsidRPr="00B4447D">
        <w:t>(s)</w:t>
      </w:r>
      <w:r w:rsidRPr="00B4447D">
        <w:t xml:space="preserve"> is coming from a location inside the US then they need to work out ending their benefits in the place they came from and when they can apply for benefits here.</w:t>
      </w:r>
    </w:p>
    <w:p w14:paraId="3209A2DA" w14:textId="386397D8" w:rsidR="00BF4863" w:rsidRPr="00B4447D" w:rsidRDefault="00BF4863" w:rsidP="002A640D">
      <w:pPr>
        <w:pStyle w:val="ListParagraph"/>
        <w:numPr>
          <w:ilvl w:val="1"/>
          <w:numId w:val="8"/>
        </w:numPr>
      </w:pPr>
      <w:r w:rsidRPr="00B4447D">
        <w:t xml:space="preserve">Documents needed for applying </w:t>
      </w:r>
      <w:r w:rsidR="00862B97" w:rsidRPr="00B4447D">
        <w:t>include</w:t>
      </w:r>
      <w:r w:rsidRPr="00B4447D">
        <w:t xml:space="preserve"> </w:t>
      </w:r>
      <w:r w:rsidR="0044016E" w:rsidRPr="00B4447D">
        <w:t xml:space="preserve">SNAP application, </w:t>
      </w:r>
      <w:r w:rsidRPr="00B4447D">
        <w:t>Passport, I-94</w:t>
      </w:r>
      <w:r w:rsidR="0012615B" w:rsidRPr="00B4447D">
        <w:fldChar w:fldCharType="begin"/>
      </w:r>
      <w:r w:rsidR="0012615B" w:rsidRPr="00B4447D">
        <w:instrText xml:space="preserve"> XE "I-94" </w:instrText>
      </w:r>
      <w:r w:rsidR="0012615B" w:rsidRPr="00B4447D">
        <w:fldChar w:fldCharType="end"/>
      </w:r>
      <w:r w:rsidRPr="00B4447D">
        <w:t>, apartment rental agreement, utility account numbers</w:t>
      </w:r>
      <w:r w:rsidR="00466CEB">
        <w:t xml:space="preserve">, </w:t>
      </w:r>
      <w:r w:rsidR="00862B97" w:rsidRPr="00B4447D">
        <w:t>immigration status, and any other documentation required</w:t>
      </w:r>
      <w:r w:rsidRPr="00B4447D">
        <w:t>.  Someone other than the family must fill out a form “attesting to who is living in the household” or names have to be on the rental agreement.</w:t>
      </w:r>
    </w:p>
    <w:p w14:paraId="36B94A21" w14:textId="3B66990A" w:rsidR="0044016E" w:rsidRPr="00B4447D" w:rsidRDefault="0044016E" w:rsidP="002A640D">
      <w:pPr>
        <w:pStyle w:val="ListParagraph"/>
        <w:numPr>
          <w:ilvl w:val="2"/>
          <w:numId w:val="8"/>
        </w:numPr>
      </w:pPr>
      <w:r w:rsidRPr="00B4447D">
        <w:t xml:space="preserve">To print SNAP applications in different </w:t>
      </w:r>
      <w:r w:rsidR="00713E30" w:rsidRPr="00B4447D">
        <w:t>languages,</w:t>
      </w:r>
      <w:r w:rsidRPr="00B4447D">
        <w:t xml:space="preserve"> go to </w:t>
      </w:r>
      <w:hyperlink r:id="rId29" w:history="1">
        <w:r w:rsidRPr="00B4447D">
          <w:t>otda.ny.gov</w:t>
        </w:r>
      </w:hyperlink>
      <w:r w:rsidRPr="00B4447D">
        <w:t>, click on “Forms” on the purple ribbon at the top.  Scroll down to find the SNAP forms and instructions in different languages.</w:t>
      </w:r>
    </w:p>
    <w:p w14:paraId="7D5DB205" w14:textId="067F08BF" w:rsidR="00BF4863" w:rsidRPr="00B4447D" w:rsidRDefault="00BF4863" w:rsidP="002A640D">
      <w:pPr>
        <w:pStyle w:val="ListParagraph"/>
        <w:numPr>
          <w:ilvl w:val="2"/>
          <w:numId w:val="8"/>
        </w:numPr>
      </w:pPr>
      <w:r w:rsidRPr="00B4447D">
        <w:t xml:space="preserve">Use LDSS-2642 Document Requirements form </w:t>
      </w:r>
      <w:r w:rsidR="00925291" w:rsidRPr="00B4447D">
        <w:t xml:space="preserve">(EXHIBIT D) </w:t>
      </w:r>
      <w:r w:rsidRPr="00B4447D">
        <w:t xml:space="preserve">to determine what is acceptable documentation to prove ID, housing, </w:t>
      </w:r>
      <w:r w:rsidR="00713E30" w:rsidRPr="00B4447D">
        <w:t>etc...</w:t>
      </w:r>
    </w:p>
    <w:p w14:paraId="0E836873" w14:textId="5FC4F962" w:rsidR="00BF4863" w:rsidRPr="00163ED3" w:rsidRDefault="00D4103F" w:rsidP="002A640D">
      <w:pPr>
        <w:pStyle w:val="ListParagraph"/>
        <w:numPr>
          <w:ilvl w:val="1"/>
          <w:numId w:val="8"/>
        </w:numPr>
      </w:pPr>
      <w:r w:rsidRPr="00163ED3">
        <w:t>Two people should go to the application</w:t>
      </w:r>
      <w:r w:rsidR="0044016E" w:rsidRPr="00163ED3">
        <w:t xml:space="preserve"> appointment</w:t>
      </w:r>
      <w:r w:rsidRPr="00163ED3">
        <w:t xml:space="preserve">.  One from the documents committee and one from the good neighbor team for the particular refugee family.  </w:t>
      </w:r>
      <w:r w:rsidR="00BF4863" w:rsidRPr="00163ED3">
        <w:t xml:space="preserve">During the application interview a person may be designated to speak on behalf of the enrollee.  </w:t>
      </w:r>
    </w:p>
    <w:p w14:paraId="0B7BAF26" w14:textId="61881ACB" w:rsidR="00091070" w:rsidRPr="00163ED3" w:rsidRDefault="00BF4863" w:rsidP="002A640D">
      <w:pPr>
        <w:pStyle w:val="ListParagraph"/>
        <w:numPr>
          <w:ilvl w:val="1"/>
          <w:numId w:val="8"/>
        </w:numPr>
      </w:pPr>
      <w:r w:rsidRPr="00163ED3">
        <w:t>Can apply for SNAP</w:t>
      </w:r>
      <w:r w:rsidR="009E64E8" w:rsidRPr="00163ED3">
        <w:fldChar w:fldCharType="begin"/>
      </w:r>
      <w:r w:rsidR="009E64E8" w:rsidRPr="00163ED3">
        <w:instrText xml:space="preserve"> XE "SNAP" </w:instrText>
      </w:r>
      <w:r w:rsidR="009E64E8" w:rsidRPr="00163ED3">
        <w:fldChar w:fldCharType="end"/>
      </w:r>
      <w:r w:rsidRPr="00163ED3">
        <w:t xml:space="preserve"> at the DSS Hopewell office and the card can be activated by the interviewer.  </w:t>
      </w:r>
      <w:r w:rsidR="004C2850" w:rsidRPr="00163ED3">
        <w:t>Must make appointment and bring in SNAP application</w:t>
      </w:r>
      <w:r w:rsidR="00862B97" w:rsidRPr="00163ED3">
        <w:t xml:space="preserve"> with required documentation</w:t>
      </w:r>
      <w:r w:rsidR="004C2850" w:rsidRPr="00163ED3">
        <w:t xml:space="preserve"> </w:t>
      </w:r>
    </w:p>
    <w:p w14:paraId="3E4B9C19" w14:textId="537E262F" w:rsidR="001974A4" w:rsidRPr="00163ED3" w:rsidRDefault="00091070" w:rsidP="001974A4">
      <w:pPr>
        <w:pStyle w:val="ListParagraph"/>
        <w:numPr>
          <w:ilvl w:val="1"/>
          <w:numId w:val="8"/>
        </w:numPr>
      </w:pPr>
      <w:r w:rsidRPr="00163ED3">
        <w:t>At DSS ask if possible for them to have an emergency Benefit Card with a PIN # on it.  This will speed things up if the mail is slow. The benefits will be posted on the Emergency Card</w:t>
      </w:r>
      <w:r w:rsidR="001974A4" w:rsidRPr="00163ED3">
        <w:t>.</w:t>
      </w:r>
    </w:p>
    <w:p w14:paraId="298BAF78" w14:textId="6A18FF6D" w:rsidR="001974A4" w:rsidRPr="00163ED3" w:rsidRDefault="001974A4" w:rsidP="001974A4">
      <w:pPr>
        <w:pStyle w:val="ListParagraph"/>
        <w:numPr>
          <w:ilvl w:val="2"/>
          <w:numId w:val="8"/>
        </w:numPr>
      </w:pPr>
      <w:r w:rsidRPr="00163ED3">
        <w:t xml:space="preserve">The case worker will be able to </w:t>
      </w:r>
      <w:r w:rsidR="00EA48F0" w:rsidRPr="00163ED3">
        <w:t>provide</w:t>
      </w:r>
      <w:r w:rsidRPr="00163ED3">
        <w:t xml:space="preserve"> the balance of the SNAP befits on the account </w:t>
      </w:r>
      <w:r w:rsidR="00EA48F0" w:rsidRPr="00163ED3">
        <w:t>and which day the money will be uploaded on a monthly basis.</w:t>
      </w:r>
    </w:p>
    <w:p w14:paraId="67428BD6" w14:textId="77777777" w:rsidR="005972BC" w:rsidRPr="00B4447D" w:rsidRDefault="005972BC" w:rsidP="002A640D">
      <w:pPr>
        <w:pStyle w:val="ListParagraph"/>
        <w:numPr>
          <w:ilvl w:val="1"/>
          <w:numId w:val="8"/>
        </w:numPr>
      </w:pPr>
      <w:r w:rsidRPr="00B4447D">
        <w:t>SNAP</w:t>
      </w:r>
      <w:r w:rsidR="009E64E8" w:rsidRPr="00B4447D">
        <w:fldChar w:fldCharType="begin"/>
      </w:r>
      <w:r w:rsidR="009E64E8" w:rsidRPr="00B4447D">
        <w:instrText xml:space="preserve"> XE "SNAP" </w:instrText>
      </w:r>
      <w:r w:rsidR="009E64E8" w:rsidRPr="00B4447D">
        <w:fldChar w:fldCharType="end"/>
      </w:r>
      <w:r w:rsidRPr="00B4447D">
        <w:t xml:space="preserve"> benefits roll over to the next month if not used in full the prior month.</w:t>
      </w:r>
    </w:p>
    <w:p w14:paraId="7EFB7538" w14:textId="77777777" w:rsidR="00BF4863" w:rsidRPr="00B4447D" w:rsidRDefault="00BF4863" w:rsidP="002A640D">
      <w:pPr>
        <w:pStyle w:val="ListParagraph"/>
        <w:numPr>
          <w:ilvl w:val="1"/>
          <w:numId w:val="8"/>
        </w:numPr>
      </w:pPr>
      <w:r w:rsidRPr="00B4447D">
        <w:t>There is a 10 day window to report any changes like employment.  Need to contact refugee</w:t>
      </w:r>
      <w:r w:rsidR="002E598E" w:rsidRPr="00B4447D">
        <w:t>’</w:t>
      </w:r>
      <w:r w:rsidRPr="00B4447D">
        <w:t>s case manager.</w:t>
      </w:r>
    </w:p>
    <w:p w14:paraId="4024F956" w14:textId="0DEF94A2" w:rsidR="00BF4863" w:rsidRPr="00B4447D" w:rsidRDefault="00BF4863" w:rsidP="002A640D">
      <w:pPr>
        <w:pStyle w:val="ListParagraph"/>
        <w:numPr>
          <w:ilvl w:val="1"/>
          <w:numId w:val="8"/>
        </w:numPr>
      </w:pPr>
      <w:r w:rsidRPr="00B4447D">
        <w:t xml:space="preserve">Every three months </w:t>
      </w:r>
      <w:r w:rsidR="00027780" w:rsidRPr="00B4447D">
        <w:t>SNAP benefits need to be recertified.  A</w:t>
      </w:r>
      <w:r w:rsidRPr="00B4447D">
        <w:t xml:space="preserve"> “recertification” notice </w:t>
      </w:r>
      <w:r w:rsidR="00027780" w:rsidRPr="00B4447D">
        <w:t xml:space="preserve">should </w:t>
      </w:r>
      <w:r w:rsidRPr="00B4447D">
        <w:t>be sent to families.</w:t>
      </w:r>
    </w:p>
    <w:p w14:paraId="5DE98E70" w14:textId="47F8CDC3" w:rsidR="008A52C5" w:rsidRPr="00B4447D" w:rsidRDefault="008A52C5" w:rsidP="002A640D">
      <w:pPr>
        <w:pStyle w:val="ListParagraph"/>
        <w:numPr>
          <w:ilvl w:val="2"/>
          <w:numId w:val="8"/>
        </w:numPr>
      </w:pPr>
      <w:r w:rsidRPr="00B4447D">
        <w:t xml:space="preserve">The recertification notice comes in the mail </w:t>
      </w:r>
      <w:r w:rsidR="00847AF9" w:rsidRPr="00B4447D">
        <w:t xml:space="preserve">from DSS </w:t>
      </w:r>
      <w:r w:rsidRPr="00B4447D">
        <w:t xml:space="preserve">as 19 pages all folded separately.  </w:t>
      </w:r>
    </w:p>
    <w:p w14:paraId="69E021D5" w14:textId="607C1043" w:rsidR="008A52C5" w:rsidRPr="00B4447D" w:rsidRDefault="008A52C5" w:rsidP="002A640D">
      <w:pPr>
        <w:pStyle w:val="ListParagraph"/>
        <w:numPr>
          <w:ilvl w:val="2"/>
          <w:numId w:val="8"/>
        </w:numPr>
      </w:pPr>
      <w:r w:rsidRPr="00B4447D">
        <w:lastRenderedPageBreak/>
        <w:t xml:space="preserve">A housing verification is required with </w:t>
      </w:r>
      <w:r w:rsidR="00847AF9" w:rsidRPr="00B4447D">
        <w:t xml:space="preserve">the application for recertification.  For Camelot </w:t>
      </w:r>
      <w:r w:rsidR="008C1179" w:rsidRPr="00B4447D">
        <w:t>Apartments</w:t>
      </w:r>
      <w:r w:rsidR="00847AF9" w:rsidRPr="00B4447D">
        <w:t xml:space="preserve"> the rental management needs to fill out part of it.</w:t>
      </w:r>
    </w:p>
    <w:p w14:paraId="77584283" w14:textId="3441AA40" w:rsidR="008A52C5" w:rsidRPr="00B4447D" w:rsidRDefault="008A52C5" w:rsidP="002A640D">
      <w:pPr>
        <w:pStyle w:val="ListParagraph"/>
        <w:numPr>
          <w:ilvl w:val="2"/>
          <w:numId w:val="8"/>
        </w:numPr>
      </w:pPr>
      <w:r w:rsidRPr="00B4447D">
        <w:t xml:space="preserve">With the recertification comes an appointment for a phone interview.  If they don’t make the interview the SNAP benefits are canceled. </w:t>
      </w:r>
      <w:r w:rsidR="00847AF9" w:rsidRPr="00B4447D">
        <w:t xml:space="preserve"> There is about 1-2 weeks from the time of the receipt of the recertification to the time of the phone call appointment.</w:t>
      </w:r>
    </w:p>
    <w:p w14:paraId="3B25BBC8" w14:textId="36C4CE44" w:rsidR="008A52C5" w:rsidRPr="00B4447D" w:rsidRDefault="00847AF9" w:rsidP="002A640D">
      <w:pPr>
        <w:pStyle w:val="ListParagraph"/>
        <w:numPr>
          <w:ilvl w:val="2"/>
          <w:numId w:val="8"/>
        </w:numPr>
      </w:pPr>
      <w:r w:rsidRPr="00B4447D">
        <w:t>There is an option (in very fine print) to go into DSS as a walk-in ahead of the phone call appointment and do an in-person interview and submit the paper work.  Experience seems to be that this can be handled quite quickly.</w:t>
      </w:r>
    </w:p>
    <w:p w14:paraId="657E354D" w14:textId="496F0962" w:rsidR="00980641" w:rsidRPr="00B4447D" w:rsidRDefault="00C03330" w:rsidP="002A640D">
      <w:pPr>
        <w:pStyle w:val="ListParagraph"/>
        <w:numPr>
          <w:ilvl w:val="1"/>
          <w:numId w:val="8"/>
        </w:numPr>
      </w:pPr>
      <w:r w:rsidRPr="00B4447D">
        <w:t>CCIA</w:t>
      </w:r>
      <w:r w:rsidR="009E64E8" w:rsidRPr="00B4447D">
        <w:fldChar w:fldCharType="begin"/>
      </w:r>
      <w:r w:rsidR="009E64E8" w:rsidRPr="00B4447D">
        <w:instrText xml:space="preserve"> XE "CCIA" </w:instrText>
      </w:r>
      <w:r w:rsidR="009E64E8" w:rsidRPr="00B4447D">
        <w:fldChar w:fldCharType="end"/>
      </w:r>
      <w:r w:rsidR="000E7177" w:rsidRPr="00B4447D">
        <w:t xml:space="preserve"> Resource Room</w:t>
      </w:r>
      <w:r w:rsidR="00E4453E" w:rsidRPr="00B4447D">
        <w:t xml:space="preserve"> </w:t>
      </w:r>
      <w:r w:rsidRPr="00B4447D">
        <w:t xml:space="preserve">has </w:t>
      </w:r>
      <w:r w:rsidR="00E4453E" w:rsidRPr="00B4447D">
        <w:t xml:space="preserve">a </w:t>
      </w:r>
      <w:r w:rsidRPr="00B4447D">
        <w:t xml:space="preserve">provider that </w:t>
      </w:r>
      <w:r w:rsidR="000E7177" w:rsidRPr="00B4447D">
        <w:t>can</w:t>
      </w:r>
      <w:r w:rsidRPr="00B4447D">
        <w:t xml:space="preserve"> assist with SNAP</w:t>
      </w:r>
      <w:r w:rsidR="009E64E8" w:rsidRPr="00B4447D">
        <w:fldChar w:fldCharType="begin"/>
      </w:r>
      <w:r w:rsidR="009E64E8" w:rsidRPr="00B4447D">
        <w:instrText xml:space="preserve"> XE "SNAP" </w:instrText>
      </w:r>
      <w:r w:rsidR="009E64E8" w:rsidRPr="00B4447D">
        <w:fldChar w:fldCharType="end"/>
      </w:r>
      <w:r w:rsidRPr="00B4447D">
        <w:t xml:space="preserve"> </w:t>
      </w:r>
      <w:r w:rsidR="000E7177" w:rsidRPr="00B4447D">
        <w:t xml:space="preserve">applications </w:t>
      </w:r>
      <w:r w:rsidRPr="00B4447D">
        <w:t>(“NY LAW</w:t>
      </w:r>
      <w:r w:rsidR="00234550">
        <w:t xml:space="preserve">). </w:t>
      </w:r>
      <w:r w:rsidR="000E7177" w:rsidRPr="00B4447D">
        <w:t>T</w:t>
      </w:r>
      <w:r w:rsidR="00E4453E" w:rsidRPr="00B4447D">
        <w:t>heir phone number is 315-781-1465</w:t>
      </w:r>
      <w:r w:rsidR="00862B97" w:rsidRPr="00B4447D">
        <w:t>. Please check the website for updated information.</w:t>
      </w:r>
    </w:p>
    <w:p w14:paraId="35CFBBBE" w14:textId="3058C77C" w:rsidR="00763812" w:rsidRPr="00B4447D" w:rsidRDefault="00763812" w:rsidP="00847782">
      <w:pPr>
        <w:pStyle w:val="Heading2"/>
      </w:pPr>
      <w:bookmarkStart w:id="32" w:name="_Toc162802000"/>
      <w:r w:rsidRPr="00B4447D">
        <w:t>CASH Assistance</w:t>
      </w:r>
      <w:bookmarkEnd w:id="32"/>
    </w:p>
    <w:p w14:paraId="39E516BB" w14:textId="69E9144B" w:rsidR="00684006" w:rsidRPr="00B4447D" w:rsidRDefault="00684006" w:rsidP="00847782">
      <w:pPr>
        <w:pStyle w:val="Heading2"/>
      </w:pPr>
      <w:bookmarkStart w:id="33" w:name="_Toc162802001"/>
      <w:r w:rsidRPr="00F63202">
        <w:rPr>
          <w:rStyle w:val="Heading2Char"/>
        </w:rPr>
        <w:t>Apply for HEAP</w:t>
      </w:r>
      <w:r w:rsidR="009E64E8" w:rsidRPr="00F63202">
        <w:rPr>
          <w:rStyle w:val="Heading2Char"/>
        </w:rPr>
        <w:fldChar w:fldCharType="begin"/>
      </w:r>
      <w:r w:rsidR="009E64E8" w:rsidRPr="00F63202">
        <w:rPr>
          <w:rStyle w:val="Heading2Char"/>
        </w:rPr>
        <w:instrText xml:space="preserve"> XE "HEAP" </w:instrText>
      </w:r>
      <w:r w:rsidR="009E64E8" w:rsidRPr="00F63202">
        <w:rPr>
          <w:rStyle w:val="Heading2Char"/>
        </w:rPr>
        <w:fldChar w:fldCharType="end"/>
      </w:r>
      <w:r w:rsidRPr="00F63202">
        <w:rPr>
          <w:rStyle w:val="Heading2Char"/>
        </w:rPr>
        <w:t xml:space="preserve"> benefits through DSS to help pay for heating</w:t>
      </w:r>
      <w:bookmarkEnd w:id="33"/>
      <w:r w:rsidRPr="00B4447D">
        <w:t>.</w:t>
      </w:r>
    </w:p>
    <w:p w14:paraId="24A5D1C9" w14:textId="4562897A" w:rsidR="005972BC" w:rsidRPr="00B4447D" w:rsidRDefault="005972BC" w:rsidP="002A640D">
      <w:pPr>
        <w:pStyle w:val="ListParagraph"/>
        <w:numPr>
          <w:ilvl w:val="1"/>
          <w:numId w:val="8"/>
        </w:numPr>
      </w:pPr>
      <w:r w:rsidRPr="00B4447D">
        <w:t>Need to apply during heating season</w:t>
      </w:r>
      <w:r w:rsidR="00234550">
        <w:t xml:space="preserve">. </w:t>
      </w:r>
      <w:r w:rsidRPr="00B4447D">
        <w:t xml:space="preserve">This cannot be </w:t>
      </w:r>
      <w:proofErr w:type="gramStart"/>
      <w:r w:rsidRPr="00B4447D">
        <w:t>applied for</w:t>
      </w:r>
      <w:proofErr w:type="gramEnd"/>
      <w:r w:rsidRPr="00B4447D">
        <w:t xml:space="preserve"> during warm months.  </w:t>
      </w:r>
    </w:p>
    <w:p w14:paraId="086DDB4C" w14:textId="36188D9D" w:rsidR="005972BC" w:rsidRPr="00B4447D" w:rsidRDefault="005972BC" w:rsidP="002A640D">
      <w:pPr>
        <w:pStyle w:val="ListParagraph"/>
        <w:numPr>
          <w:ilvl w:val="1"/>
          <w:numId w:val="8"/>
        </w:numPr>
      </w:pPr>
      <w:r w:rsidRPr="00B4447D">
        <w:t>Have refugee adults (not their children) fill out the form or have them as</w:t>
      </w:r>
      <w:r w:rsidR="00862B97" w:rsidRPr="00B4447D">
        <w:t>k</w:t>
      </w:r>
      <w:r w:rsidRPr="00B4447D">
        <w:t xml:space="preserve"> Called to Care to help.</w:t>
      </w:r>
    </w:p>
    <w:p w14:paraId="4F326C4E" w14:textId="0577FB7E" w:rsidR="00E64299" w:rsidRPr="00B4447D" w:rsidRDefault="005972BC" w:rsidP="002A640D">
      <w:pPr>
        <w:pStyle w:val="ListParagraph"/>
        <w:numPr>
          <w:ilvl w:val="1"/>
          <w:numId w:val="8"/>
        </w:numPr>
      </w:pPr>
      <w:r w:rsidRPr="00B4447D">
        <w:t>The money is paid directly to their heating account.  It may be reflected as a payment on their utility bill.  They will pay up to $500</w:t>
      </w:r>
      <w:r w:rsidR="00234550">
        <w:t>.</w:t>
      </w:r>
      <w:r w:rsidR="00E64299" w:rsidRPr="00B4447D">
        <w:br w:type="page"/>
      </w:r>
    </w:p>
    <w:p w14:paraId="09A10575" w14:textId="77777777" w:rsidR="00E64299" w:rsidRPr="00B4447D" w:rsidRDefault="00E64299" w:rsidP="00D32037">
      <w:pPr>
        <w:sectPr w:rsidR="00E64299" w:rsidRPr="00B4447D" w:rsidSect="003E5695">
          <w:headerReference w:type="default" r:id="rId30"/>
          <w:pgSz w:w="12240" w:h="15840"/>
          <w:pgMar w:top="1440" w:right="1440" w:bottom="1440" w:left="1440" w:header="432" w:footer="720" w:gutter="0"/>
          <w:cols w:space="720"/>
          <w:docGrid w:linePitch="360"/>
        </w:sectPr>
      </w:pPr>
    </w:p>
    <w:p w14:paraId="3A2F64F4" w14:textId="41B6E57A" w:rsidR="00D32037" w:rsidRPr="00B4447D" w:rsidRDefault="00D32037" w:rsidP="00A37A23">
      <w:pPr>
        <w:pStyle w:val="Heading1"/>
      </w:pPr>
      <w:bookmarkStart w:id="34" w:name="_Toc162802002"/>
      <w:r w:rsidRPr="00B4447D">
        <w:lastRenderedPageBreak/>
        <w:t>WITHIN 14 DAYS OF ARRIVAL</w:t>
      </w:r>
      <w:bookmarkEnd w:id="34"/>
      <w:r w:rsidR="00D74C5F" w:rsidRPr="00B4447D">
        <w:fldChar w:fldCharType="begin"/>
      </w:r>
      <w:r w:rsidR="00D74C5F" w:rsidRPr="00B4447D">
        <w:instrText xml:space="preserve"> XE "WITHIN 14 DAYS OF ARRIVAL" </w:instrText>
      </w:r>
      <w:r w:rsidR="00D74C5F" w:rsidRPr="00B4447D">
        <w:fldChar w:fldCharType="end"/>
      </w:r>
    </w:p>
    <w:p w14:paraId="4740AE4C" w14:textId="6C5AB320" w:rsidR="00D32037" w:rsidRPr="00B4447D" w:rsidRDefault="00D60AF2" w:rsidP="00847782">
      <w:pPr>
        <w:pStyle w:val="Heading2"/>
      </w:pPr>
      <w:bookmarkStart w:id="35" w:name="_Toc162802003"/>
      <w:r w:rsidRPr="00F63202">
        <w:rPr>
          <w:rStyle w:val="Heading2Char"/>
        </w:rPr>
        <w:t>Social Security</w:t>
      </w:r>
      <w:r w:rsidR="009E64E8" w:rsidRPr="00F63202">
        <w:rPr>
          <w:rStyle w:val="Heading2Char"/>
        </w:rPr>
        <w:fldChar w:fldCharType="begin"/>
      </w:r>
      <w:r w:rsidR="009E64E8" w:rsidRPr="00F63202">
        <w:rPr>
          <w:rStyle w:val="Heading2Char"/>
        </w:rPr>
        <w:instrText xml:space="preserve"> XE "Social Security" </w:instrText>
      </w:r>
      <w:r w:rsidR="009E64E8" w:rsidRPr="00F63202">
        <w:rPr>
          <w:rStyle w:val="Heading2Char"/>
        </w:rPr>
        <w:fldChar w:fldCharType="end"/>
      </w:r>
      <w:r w:rsidRPr="00F63202">
        <w:rPr>
          <w:rStyle w:val="Heading2Char"/>
        </w:rPr>
        <w:t xml:space="preserve"> </w:t>
      </w:r>
      <w:r w:rsidR="008B57A2" w:rsidRPr="00F63202">
        <w:rPr>
          <w:rStyle w:val="Heading2Char"/>
        </w:rPr>
        <w:t>Application</w:t>
      </w:r>
      <w:bookmarkEnd w:id="35"/>
      <w:r w:rsidR="008B57A2" w:rsidRPr="00B4447D">
        <w:t xml:space="preserve"> </w:t>
      </w:r>
      <w:r w:rsidRPr="00B4447D">
        <w:t>(</w:t>
      </w:r>
      <w:r w:rsidR="00A32BFA" w:rsidRPr="00B4447D">
        <w:t xml:space="preserve">can </w:t>
      </w:r>
      <w:r w:rsidRPr="00B4447D">
        <w:t>be included with I-7</w:t>
      </w:r>
      <w:r w:rsidR="00A32BFA" w:rsidRPr="00B4447D">
        <w:t>6</w:t>
      </w:r>
      <w:r w:rsidRPr="00B4447D">
        <w:t>5</w:t>
      </w:r>
      <w:r w:rsidR="009E64E8" w:rsidRPr="00B4447D">
        <w:fldChar w:fldCharType="begin"/>
      </w:r>
      <w:r w:rsidR="009E64E8" w:rsidRPr="00B4447D">
        <w:instrText xml:space="preserve"> XE "I-765" </w:instrText>
      </w:r>
      <w:r w:rsidR="009E64E8" w:rsidRPr="00B4447D">
        <w:fldChar w:fldCharType="end"/>
      </w:r>
      <w:r w:rsidRPr="00B4447D">
        <w:t xml:space="preserve"> filing)</w:t>
      </w:r>
    </w:p>
    <w:p w14:paraId="176B624B" w14:textId="77777777" w:rsidR="00A32BFA" w:rsidRPr="00B4447D" w:rsidRDefault="00A32BFA" w:rsidP="002A640D">
      <w:pPr>
        <w:pStyle w:val="ListParagraph"/>
        <w:numPr>
          <w:ilvl w:val="1"/>
          <w:numId w:val="8"/>
        </w:numPr>
      </w:pPr>
      <w:r w:rsidRPr="00B4447D">
        <w:t>For the SS</w:t>
      </w:r>
      <w:r w:rsidR="009E64E8" w:rsidRPr="00B4447D">
        <w:fldChar w:fldCharType="begin"/>
      </w:r>
      <w:r w:rsidR="009E64E8" w:rsidRPr="00B4447D">
        <w:instrText xml:space="preserve"> XE "SS" </w:instrText>
      </w:r>
      <w:r w:rsidR="009E64E8" w:rsidRPr="00B4447D">
        <w:fldChar w:fldCharType="end"/>
      </w:r>
      <w:r w:rsidRPr="00B4447D">
        <w:t xml:space="preserve"> application you have to go to the SS office in Geneva (they take walk ins)</w:t>
      </w:r>
      <w:r w:rsidR="00D4103F" w:rsidRPr="00B4447D">
        <w:t xml:space="preserve">.  </w:t>
      </w:r>
    </w:p>
    <w:p w14:paraId="0DA69211" w14:textId="77777777" w:rsidR="00A32BFA" w:rsidRPr="00B4447D" w:rsidRDefault="00A32BFA" w:rsidP="002A640D">
      <w:pPr>
        <w:pStyle w:val="ListParagraph"/>
        <w:numPr>
          <w:ilvl w:val="1"/>
          <w:numId w:val="8"/>
        </w:numPr>
      </w:pPr>
      <w:r w:rsidRPr="00B4447D">
        <w:t>Bring ALL documents.  I-94</w:t>
      </w:r>
      <w:r w:rsidR="0012615B" w:rsidRPr="00B4447D">
        <w:fldChar w:fldCharType="begin"/>
      </w:r>
      <w:r w:rsidR="0012615B" w:rsidRPr="00B4447D">
        <w:instrText xml:space="preserve"> XE "I-94" </w:instrText>
      </w:r>
      <w:r w:rsidR="0012615B" w:rsidRPr="00B4447D">
        <w:fldChar w:fldCharType="end"/>
      </w:r>
      <w:r w:rsidRPr="00B4447D">
        <w:t>, A#, Passport, EAD</w:t>
      </w:r>
      <w:r w:rsidR="009E64E8" w:rsidRPr="00B4447D">
        <w:fldChar w:fldCharType="begin"/>
      </w:r>
      <w:r w:rsidR="009E64E8" w:rsidRPr="00B4447D">
        <w:instrText xml:space="preserve"> XE "EAD" </w:instrText>
      </w:r>
      <w:r w:rsidR="009E64E8" w:rsidRPr="00B4447D">
        <w:fldChar w:fldCharType="end"/>
      </w:r>
      <w:r w:rsidRPr="00B4447D">
        <w:t xml:space="preserve"> I-765</w:t>
      </w:r>
      <w:r w:rsidR="009E64E8" w:rsidRPr="00B4447D">
        <w:fldChar w:fldCharType="begin"/>
      </w:r>
      <w:r w:rsidR="009E64E8" w:rsidRPr="00B4447D">
        <w:instrText xml:space="preserve"> XE "I-765" </w:instrText>
      </w:r>
      <w:r w:rsidR="009E64E8" w:rsidRPr="00B4447D">
        <w:fldChar w:fldCharType="end"/>
      </w:r>
      <w:r w:rsidRPr="00B4447D">
        <w:t xml:space="preserve">, </w:t>
      </w:r>
      <w:r w:rsidR="000A4F42" w:rsidRPr="00B4447D">
        <w:t>and mailing address.</w:t>
      </w:r>
    </w:p>
    <w:p w14:paraId="4A3E6034" w14:textId="77777777" w:rsidR="00A32BFA" w:rsidRPr="00B4447D" w:rsidRDefault="00A32BFA" w:rsidP="002A640D">
      <w:pPr>
        <w:pStyle w:val="ListParagraph"/>
        <w:numPr>
          <w:ilvl w:val="1"/>
          <w:numId w:val="8"/>
        </w:numPr>
      </w:pPr>
      <w:r w:rsidRPr="00B4447D">
        <w:t>Will need parent’s names and maiden name for mother and where their parents were born.</w:t>
      </w:r>
    </w:p>
    <w:p w14:paraId="55FD9669" w14:textId="77777777" w:rsidR="00A3400D" w:rsidRPr="00B4447D" w:rsidRDefault="00A3400D" w:rsidP="002A640D">
      <w:pPr>
        <w:pStyle w:val="ListParagraph"/>
        <w:numPr>
          <w:ilvl w:val="1"/>
          <w:numId w:val="8"/>
        </w:numPr>
      </w:pPr>
      <w:r w:rsidRPr="00B4447D">
        <w:t>With a letter from an agency like DMV or S</w:t>
      </w:r>
      <w:r w:rsidR="00027780" w:rsidRPr="00B4447D">
        <w:t>NAP</w:t>
      </w:r>
      <w:r w:rsidRPr="00B4447D">
        <w:t xml:space="preserve"> or Medical that you need a SS</w:t>
      </w:r>
      <w:r w:rsidR="009E64E8" w:rsidRPr="00B4447D">
        <w:fldChar w:fldCharType="begin"/>
      </w:r>
      <w:r w:rsidR="009E64E8" w:rsidRPr="00B4447D">
        <w:instrText xml:space="preserve"> XE "SS" </w:instrText>
      </w:r>
      <w:r w:rsidR="009E64E8" w:rsidRPr="00B4447D">
        <w:fldChar w:fldCharType="end"/>
      </w:r>
      <w:r w:rsidRPr="00B4447D">
        <w:t xml:space="preserve"> number to process that agency benefits Social Security</w:t>
      </w:r>
      <w:r w:rsidR="009E64E8" w:rsidRPr="00B4447D">
        <w:fldChar w:fldCharType="begin"/>
      </w:r>
      <w:r w:rsidR="009E64E8" w:rsidRPr="00B4447D">
        <w:instrText xml:space="preserve"> XE "Social Security" </w:instrText>
      </w:r>
      <w:r w:rsidR="009E64E8" w:rsidRPr="00B4447D">
        <w:fldChar w:fldCharType="end"/>
      </w:r>
      <w:r w:rsidRPr="00B4447D">
        <w:t xml:space="preserve"> will provide a “not for work” social security card and number. </w:t>
      </w:r>
    </w:p>
    <w:p w14:paraId="7C802D15" w14:textId="2026CE34" w:rsidR="00A92E3F" w:rsidRPr="00B4447D" w:rsidRDefault="00A92E3F" w:rsidP="00847782">
      <w:pPr>
        <w:pStyle w:val="Heading2"/>
      </w:pPr>
      <w:bookmarkStart w:id="36" w:name="_Toc162802004"/>
      <w:r w:rsidRPr="00B4447D">
        <w:t>BIOMETRICS</w:t>
      </w:r>
      <w:bookmarkEnd w:id="36"/>
      <w:r w:rsidR="00B8147F" w:rsidRPr="00B4447D">
        <w:fldChar w:fldCharType="begin"/>
      </w:r>
      <w:r w:rsidR="00B8147F" w:rsidRPr="00B4447D">
        <w:instrText xml:space="preserve"> XE "BIOMETRICS" </w:instrText>
      </w:r>
      <w:r w:rsidR="00B8147F" w:rsidRPr="00B4447D">
        <w:fldChar w:fldCharType="end"/>
      </w:r>
    </w:p>
    <w:p w14:paraId="484DDB2E" w14:textId="3D27A9CF" w:rsidR="00A92E3F" w:rsidRPr="00B4447D" w:rsidRDefault="00A92E3F" w:rsidP="00080E6A">
      <w:pPr>
        <w:pStyle w:val="ListParagraph"/>
        <w:numPr>
          <w:ilvl w:val="1"/>
          <w:numId w:val="8"/>
        </w:numPr>
      </w:pPr>
      <w:r w:rsidRPr="00B4447D">
        <w:t>This will be done at an Appointment in Syracuse notification of which will be sent to a family member from a government agency.  They will do fingerprinting and facial scan.</w:t>
      </w:r>
      <w:r w:rsidR="001D0053" w:rsidRPr="00B4447D">
        <w:t xml:space="preserve">  </w:t>
      </w:r>
    </w:p>
    <w:p w14:paraId="6DDE5351" w14:textId="0210F8BC" w:rsidR="000A4F42" w:rsidRPr="00602FF4" w:rsidRDefault="00D60AF2" w:rsidP="00847782">
      <w:pPr>
        <w:pStyle w:val="Heading2"/>
      </w:pPr>
      <w:bookmarkStart w:id="37" w:name="_Toc162802005"/>
      <w:r w:rsidRPr="00F63202">
        <w:rPr>
          <w:rStyle w:val="Heading2Char"/>
        </w:rPr>
        <w:t>WIC</w:t>
      </w:r>
      <w:r w:rsidR="009E64E8" w:rsidRPr="00F63202">
        <w:rPr>
          <w:rStyle w:val="Heading2Char"/>
        </w:rPr>
        <w:fldChar w:fldCharType="begin"/>
      </w:r>
      <w:r w:rsidR="009E64E8" w:rsidRPr="00F63202">
        <w:rPr>
          <w:rStyle w:val="Heading2Char"/>
        </w:rPr>
        <w:instrText xml:space="preserve"> XE "WIC" </w:instrText>
      </w:r>
      <w:r w:rsidR="009E64E8" w:rsidRPr="00F63202">
        <w:rPr>
          <w:rStyle w:val="Heading2Char"/>
        </w:rPr>
        <w:fldChar w:fldCharType="end"/>
      </w:r>
      <w:r w:rsidRPr="00F63202">
        <w:rPr>
          <w:rStyle w:val="Heading2Char"/>
        </w:rPr>
        <w:t xml:space="preserve"> benefits</w:t>
      </w:r>
      <w:bookmarkEnd w:id="37"/>
      <w:r w:rsidRPr="00B4447D">
        <w:t xml:space="preserve"> </w:t>
      </w:r>
      <w:r w:rsidR="008B57A2" w:rsidRPr="00B4447D">
        <w:t>if appropriate (apply in Canandaigua</w:t>
      </w:r>
      <w:r w:rsidR="00AA33F4" w:rsidRPr="00B4447D">
        <w:t>, 79 S. Main Street</w:t>
      </w:r>
      <w:r w:rsidR="008B57A2" w:rsidRPr="00602FF4">
        <w:t>)</w:t>
      </w:r>
      <w:r w:rsidR="00A32BFA" w:rsidRPr="00602FF4">
        <w:t xml:space="preserve">- </w:t>
      </w:r>
      <w:r w:rsidR="00EA48F0" w:rsidRPr="00602FF4">
        <w:t xml:space="preserve">food and nutritional education </w:t>
      </w:r>
      <w:r w:rsidR="00A32BFA" w:rsidRPr="00602FF4">
        <w:t>benefits for</w:t>
      </w:r>
      <w:r w:rsidR="00EA48F0" w:rsidRPr="00602FF4">
        <w:t xml:space="preserve"> pregnant, breastfeeding, postpartum women and children up to the age of 5</w:t>
      </w:r>
      <w:r w:rsidR="00BA0A96" w:rsidRPr="00602FF4">
        <w:t>.  The Health</w:t>
      </w:r>
      <w:r w:rsidR="006D2665" w:rsidRPr="00602FF4">
        <w:fldChar w:fldCharType="begin"/>
      </w:r>
      <w:r w:rsidR="006D2665" w:rsidRPr="00602FF4">
        <w:instrText xml:space="preserve"> XE "Health" </w:instrText>
      </w:r>
      <w:r w:rsidR="006D2665" w:rsidRPr="00602FF4">
        <w:fldChar w:fldCharType="end"/>
      </w:r>
      <w:r w:rsidR="00BA0A96" w:rsidRPr="00602FF4">
        <w:t xml:space="preserve"> Committee will help with this.</w:t>
      </w:r>
    </w:p>
    <w:p w14:paraId="052F41F1" w14:textId="77777777" w:rsidR="00F5115E" w:rsidRPr="00B4447D" w:rsidRDefault="00F5115E" w:rsidP="002A640D">
      <w:pPr>
        <w:pStyle w:val="ListParagraph"/>
        <w:numPr>
          <w:ilvl w:val="1"/>
          <w:numId w:val="8"/>
        </w:numPr>
      </w:pPr>
      <w:r w:rsidRPr="00B4447D">
        <w:t>WIC</w:t>
      </w:r>
      <w:r w:rsidR="009E64E8" w:rsidRPr="00B4447D">
        <w:fldChar w:fldCharType="begin"/>
      </w:r>
      <w:r w:rsidR="009E64E8" w:rsidRPr="00B4447D">
        <w:instrText xml:space="preserve"> XE "WIC" </w:instrText>
      </w:r>
      <w:r w:rsidR="009E64E8" w:rsidRPr="00B4447D">
        <w:fldChar w:fldCharType="end"/>
      </w:r>
      <w:r w:rsidRPr="00B4447D">
        <w:t xml:space="preserve"> eligibility is based on income. </w:t>
      </w:r>
    </w:p>
    <w:p w14:paraId="0101633E" w14:textId="77777777" w:rsidR="00E36EE2" w:rsidRPr="00B4447D" w:rsidRDefault="00E36EE2" w:rsidP="002A640D">
      <w:pPr>
        <w:pStyle w:val="ListParagraph"/>
        <w:numPr>
          <w:ilvl w:val="1"/>
          <w:numId w:val="8"/>
        </w:numPr>
      </w:pPr>
      <w:r w:rsidRPr="00B4447D">
        <w:t>Reminder:  If applicant is coming from a location inside the US then they need to work out ending their benefits in the place they came from and when they can apply for benefits here.</w:t>
      </w:r>
    </w:p>
    <w:p w14:paraId="2D48E6D7" w14:textId="545A67FC" w:rsidR="00A32BFA" w:rsidRPr="00B4447D" w:rsidRDefault="00A32BFA" w:rsidP="002A640D">
      <w:pPr>
        <w:pStyle w:val="ListParagraph"/>
        <w:numPr>
          <w:ilvl w:val="1"/>
          <w:numId w:val="8"/>
        </w:numPr>
      </w:pPr>
      <w:r w:rsidRPr="00B4447D">
        <w:t xml:space="preserve">The WIC office is behind Simply Crepes </w:t>
      </w:r>
      <w:r w:rsidR="000A4F42" w:rsidRPr="00B4447D">
        <w:t xml:space="preserve">in plaza </w:t>
      </w:r>
      <w:r w:rsidRPr="00B4447D">
        <w:t>between Lafayette and Main</w:t>
      </w:r>
      <w:r w:rsidR="000A4F42" w:rsidRPr="00B4447D">
        <w:t>. 79 South Main (official address) – note there is no entrance from Main Street.</w:t>
      </w:r>
    </w:p>
    <w:p w14:paraId="60CC8B1D" w14:textId="638520A0" w:rsidR="00F5115E" w:rsidRPr="00B4447D" w:rsidRDefault="00F5115E" w:rsidP="002A640D">
      <w:pPr>
        <w:pStyle w:val="ListParagraph"/>
        <w:numPr>
          <w:ilvl w:val="2"/>
          <w:numId w:val="8"/>
        </w:numPr>
      </w:pPr>
      <w:r w:rsidRPr="00B4447D">
        <w:t xml:space="preserve">Clients are asked to call the office upon appointment arrival.  </w:t>
      </w:r>
    </w:p>
    <w:p w14:paraId="2201C80B" w14:textId="608BD3CB" w:rsidR="00A32BFA" w:rsidRPr="00B4447D" w:rsidRDefault="00A32BFA" w:rsidP="002A640D">
      <w:pPr>
        <w:pStyle w:val="ListParagraph"/>
        <w:numPr>
          <w:ilvl w:val="1"/>
          <w:numId w:val="8"/>
        </w:numPr>
      </w:pPr>
      <w:r w:rsidRPr="00B4447D">
        <w:t xml:space="preserve">Bring ALL </w:t>
      </w:r>
      <w:r w:rsidR="00F71EA7" w:rsidRPr="00B4447D">
        <w:t>the documents</w:t>
      </w:r>
      <w:r w:rsidRPr="00B4447D">
        <w:t xml:space="preserve"> and they will scan them there.  A case file will be opened and 1 week later they will do a phone interview.  NOTE:  Called to Care doesn’t need to be there for the phone interview.</w:t>
      </w:r>
    </w:p>
    <w:p w14:paraId="39640A64" w14:textId="77777777" w:rsidR="00F5115E" w:rsidRPr="00B4447D" w:rsidRDefault="00F5115E" w:rsidP="002A640D">
      <w:pPr>
        <w:pStyle w:val="ListParagraph"/>
        <w:numPr>
          <w:ilvl w:val="2"/>
          <w:numId w:val="8"/>
        </w:numPr>
      </w:pPr>
      <w:r w:rsidRPr="00B4447D">
        <w:t>Required documentation can also be uploaded online</w:t>
      </w:r>
    </w:p>
    <w:p w14:paraId="4DEF613D" w14:textId="77777777" w:rsidR="00F5115E" w:rsidRPr="00B4447D" w:rsidRDefault="002E598E" w:rsidP="002A640D">
      <w:pPr>
        <w:pStyle w:val="ListParagraph"/>
        <w:numPr>
          <w:ilvl w:val="1"/>
          <w:numId w:val="8"/>
        </w:numPr>
      </w:pPr>
      <w:r w:rsidRPr="00B4447D">
        <w:t>WIC</w:t>
      </w:r>
      <w:r w:rsidR="009E64E8" w:rsidRPr="00B4447D">
        <w:fldChar w:fldCharType="begin"/>
      </w:r>
      <w:r w:rsidR="009E64E8" w:rsidRPr="00B4447D">
        <w:instrText xml:space="preserve"> XE "WIC" </w:instrText>
      </w:r>
      <w:r w:rsidR="009E64E8" w:rsidRPr="00B4447D">
        <w:fldChar w:fldCharType="end"/>
      </w:r>
      <w:r w:rsidRPr="00B4447D">
        <w:t xml:space="preserve"> card will come after the phone interview.</w:t>
      </w:r>
    </w:p>
    <w:p w14:paraId="017C1319" w14:textId="1B190BB8" w:rsidR="00B22993" w:rsidRPr="00B4447D" w:rsidRDefault="00C36979" w:rsidP="00847782">
      <w:pPr>
        <w:pStyle w:val="Heading2"/>
      </w:pPr>
      <w:bookmarkStart w:id="38" w:name="_Toc162802006"/>
      <w:r w:rsidRPr="00F63202">
        <w:rPr>
          <w:rStyle w:val="Heading2Char"/>
        </w:rPr>
        <w:t>English Classes</w:t>
      </w:r>
      <w:bookmarkEnd w:id="38"/>
      <w:r w:rsidRPr="00B4447D">
        <w:t xml:space="preserve">: (The Education Committee can help with this.)  </w:t>
      </w:r>
    </w:p>
    <w:p w14:paraId="0FF54E79" w14:textId="17B08146" w:rsidR="00B22993" w:rsidRPr="00B4447D" w:rsidRDefault="00C36979" w:rsidP="002A640D">
      <w:pPr>
        <w:pStyle w:val="ListParagraph"/>
        <w:numPr>
          <w:ilvl w:val="1"/>
          <w:numId w:val="8"/>
        </w:numPr>
      </w:pPr>
      <w:r w:rsidRPr="00B4447D">
        <w:t xml:space="preserve">Providing English classes for the first </w:t>
      </w:r>
      <w:r w:rsidR="00967182">
        <w:t xml:space="preserve">3 </w:t>
      </w:r>
      <w:r w:rsidRPr="00B4447D">
        <w:t>month</w:t>
      </w:r>
      <w:r w:rsidR="00967182">
        <w:t>s</w:t>
      </w:r>
      <w:r w:rsidRPr="00B4447D">
        <w:t xml:space="preserve"> before employment should be a priority.  Contact the Education committee for possible in-house classes provided by our volunteers</w:t>
      </w:r>
      <w:r w:rsidR="00B22993" w:rsidRPr="00B4447D">
        <w:t>.</w:t>
      </w:r>
    </w:p>
    <w:p w14:paraId="23F1B62D" w14:textId="5EB34794" w:rsidR="00C36979" w:rsidRPr="00B4447D" w:rsidRDefault="00C36979" w:rsidP="002A640D">
      <w:pPr>
        <w:pStyle w:val="ListParagraph"/>
        <w:numPr>
          <w:ilvl w:val="1"/>
          <w:numId w:val="8"/>
        </w:numPr>
      </w:pPr>
      <w:r w:rsidRPr="00B4447D">
        <w:t xml:space="preserve">For long term weekly English lessons with a one-on-one tutor contact:  Literacy Volunteers of Ontario Yates (LVOY) (585-396-1686).  Barbara Willmott:  </w:t>
      </w:r>
      <w:hyperlink r:id="rId31" w:history="1">
        <w:r w:rsidRPr="00B4447D">
          <w:t>Barbara.willmott@lvoy.org</w:t>
        </w:r>
      </w:hyperlink>
      <w:r w:rsidRPr="00B4447D">
        <w:t xml:space="preserve">  There is also an informal weekly conversation class.</w:t>
      </w:r>
    </w:p>
    <w:p w14:paraId="320C1C2C" w14:textId="48BBD2F0" w:rsidR="00D53894" w:rsidRPr="00B4447D" w:rsidRDefault="00C36979" w:rsidP="002A640D">
      <w:pPr>
        <w:pStyle w:val="ListParagraph"/>
        <w:numPr>
          <w:ilvl w:val="1"/>
          <w:numId w:val="8"/>
        </w:numPr>
      </w:pPr>
      <w:r w:rsidRPr="00B4447D">
        <w:t xml:space="preserve">FLCC offers beginning, </w:t>
      </w:r>
      <w:r w:rsidR="00D10809" w:rsidRPr="00B4447D">
        <w:t>intermediate,</w:t>
      </w:r>
      <w:r w:rsidRPr="00B4447D">
        <w:t xml:space="preserve"> and advanced classes in English at their Geneva campus.  FLCC also has an online class.  Contact:  </w:t>
      </w:r>
      <w:r w:rsidR="00967182">
        <w:t>A</w:t>
      </w:r>
      <w:r w:rsidRPr="00B4447D">
        <w:t>dult Literacy Education Coordinator</w:t>
      </w:r>
      <w:r w:rsidR="00967182">
        <w:t xml:space="preserve"> </w:t>
      </w:r>
      <w:proofErr w:type="gramStart"/>
      <w:r w:rsidR="00967182">
        <w:t>-</w:t>
      </w:r>
      <w:r w:rsidRPr="00B4447D">
        <w:t xml:space="preserve">  Phone</w:t>
      </w:r>
      <w:proofErr w:type="gramEnd"/>
      <w:r w:rsidRPr="00B4447D">
        <w:t xml:space="preserve">:  585-785-1431, or 585-785-1544.  Email:  </w:t>
      </w:r>
      <w:hyperlink r:id="rId32" w:history="1">
        <w:r w:rsidRPr="00B4447D">
          <w:t>GED@flcc.edu</w:t>
        </w:r>
      </w:hyperlink>
      <w:r w:rsidRPr="00B4447D">
        <w:t>.  C</w:t>
      </w:r>
      <w:r w:rsidR="00967182">
        <w:t>T</w:t>
      </w:r>
      <w:r w:rsidRPr="00B4447D">
        <w:t>CC may need to provide transportation.  Contact the Transportation Chair.</w:t>
      </w:r>
      <w:r w:rsidR="00D53894" w:rsidRPr="00B4447D">
        <w:t xml:space="preserve"> </w:t>
      </w:r>
    </w:p>
    <w:p w14:paraId="3A08B793" w14:textId="3C94F132" w:rsidR="003F17E4" w:rsidRPr="00B4447D" w:rsidRDefault="003F17E4" w:rsidP="002A640D">
      <w:pPr>
        <w:pStyle w:val="ListParagraph"/>
        <w:numPr>
          <w:ilvl w:val="1"/>
          <w:numId w:val="8"/>
        </w:numPr>
      </w:pPr>
      <w:r w:rsidRPr="00B4447D">
        <w:t xml:space="preserve">OCES: </w:t>
      </w:r>
      <w:r w:rsidR="001C00BC" w:rsidRPr="00B4447D">
        <w:t xml:space="preserve">The </w:t>
      </w:r>
      <w:r w:rsidR="00B22993" w:rsidRPr="00B4447D">
        <w:t xml:space="preserve">Office of Adult &amp; Career Education Services </w:t>
      </w:r>
      <w:r w:rsidRPr="00B4447D">
        <w:t xml:space="preserve">at </w:t>
      </w:r>
      <w:r w:rsidR="001C00BC" w:rsidRPr="00B4447D">
        <w:t>30 Hart Street, Rochester</w:t>
      </w:r>
      <w:r w:rsidRPr="00B4447D">
        <w:t xml:space="preserve"> is a division of Rochester City School District and provides career training opportunities as well as classes in English.  Phone:  585-467-7683.  They are also affiliated with “</w:t>
      </w:r>
      <w:r w:rsidR="001C00BC" w:rsidRPr="00B4447D">
        <w:t>Refugees Helping Refugees</w:t>
      </w:r>
      <w:r w:rsidRPr="00B4447D">
        <w:t xml:space="preserve">”, </w:t>
      </w:r>
      <w:r w:rsidR="001C00BC" w:rsidRPr="00B4447D">
        <w:t>259 Rutgers Street, Rochester</w:t>
      </w:r>
      <w:r w:rsidRPr="00B4447D">
        <w:t>.  Phone:</w:t>
      </w:r>
      <w:r w:rsidR="001C00BC" w:rsidRPr="00B4447D">
        <w:t xml:space="preserve"> (585) 563-7747</w:t>
      </w:r>
      <w:r w:rsidRPr="00B4447D">
        <w:t>.</w:t>
      </w:r>
    </w:p>
    <w:p w14:paraId="21F30B77" w14:textId="14E5A82F" w:rsidR="00A92E3F" w:rsidRPr="00B4447D" w:rsidRDefault="003F17E4" w:rsidP="002A640D">
      <w:pPr>
        <w:pStyle w:val="ListParagraph"/>
        <w:numPr>
          <w:ilvl w:val="1"/>
          <w:numId w:val="8"/>
        </w:numPr>
      </w:pPr>
      <w:r w:rsidRPr="00B4447D">
        <w:lastRenderedPageBreak/>
        <w:t xml:space="preserve">Good Neighbor Teams may be resources for </w:t>
      </w:r>
      <w:r w:rsidR="00D10809" w:rsidRPr="00B4447D">
        <w:t>childcare</w:t>
      </w:r>
      <w:r w:rsidRPr="00B4447D">
        <w:t xml:space="preserve"> while parents attend class.  Be aware that not all parents are comfortable with “outsiders” caring for their children.</w:t>
      </w:r>
    </w:p>
    <w:p w14:paraId="040BA23C" w14:textId="397AD5A3" w:rsidR="00BF4863" w:rsidRPr="00B4447D" w:rsidRDefault="00BF4863" w:rsidP="00847782">
      <w:pPr>
        <w:pStyle w:val="Heading2"/>
      </w:pPr>
      <w:bookmarkStart w:id="39" w:name="_Toc162802007"/>
      <w:r w:rsidRPr="00F63202">
        <w:rPr>
          <w:rStyle w:val="Heading2Char"/>
        </w:rPr>
        <w:t>Consider Employment</w:t>
      </w:r>
      <w:bookmarkEnd w:id="39"/>
      <w:r w:rsidR="009E64E8" w:rsidRPr="00B4447D">
        <w:fldChar w:fldCharType="begin"/>
      </w:r>
      <w:r w:rsidR="009E64E8" w:rsidRPr="00B4447D">
        <w:instrText xml:space="preserve"> XE "Employment" </w:instrText>
      </w:r>
      <w:r w:rsidR="009E64E8" w:rsidRPr="00B4447D">
        <w:fldChar w:fldCharType="end"/>
      </w:r>
      <w:r w:rsidR="00CC0405" w:rsidRPr="00B4447D">
        <w:t xml:space="preserve">  -There is </w:t>
      </w:r>
      <w:r w:rsidR="00713E30" w:rsidRPr="00B4447D">
        <w:t>an</w:t>
      </w:r>
      <w:r w:rsidR="00CC0405" w:rsidRPr="00B4447D">
        <w:t xml:space="preserve"> Employment committee that will help with this.</w:t>
      </w:r>
    </w:p>
    <w:p w14:paraId="4D5B8EA5" w14:textId="77777777" w:rsidR="00CC0405" w:rsidRPr="00B4447D" w:rsidRDefault="00CC0405" w:rsidP="002A640D">
      <w:pPr>
        <w:pStyle w:val="ListParagraph"/>
        <w:numPr>
          <w:ilvl w:val="1"/>
          <w:numId w:val="8"/>
        </w:numPr>
      </w:pPr>
      <w:r w:rsidRPr="00B4447D">
        <w:t>Best strategy is to have 1 volunteer work with one refugee to help find work</w:t>
      </w:r>
      <w:r w:rsidR="00D4103F" w:rsidRPr="00B4447D">
        <w:t>.  First need to consider what</w:t>
      </w:r>
      <w:r w:rsidR="00FB7358" w:rsidRPr="00B4447D">
        <w:t xml:space="preserve"> they used to do, what their skills are, what</w:t>
      </w:r>
      <w:r w:rsidR="00D4103F" w:rsidRPr="00B4447D">
        <w:t xml:space="preserve"> they want to do, what is available and determine what is needed to get them there.</w:t>
      </w:r>
    </w:p>
    <w:p w14:paraId="4C7C2848" w14:textId="6F643FDB" w:rsidR="00D4103F" w:rsidRPr="00B4447D" w:rsidRDefault="00D4103F" w:rsidP="002A640D">
      <w:pPr>
        <w:pStyle w:val="ListParagraph"/>
        <w:numPr>
          <w:ilvl w:val="1"/>
          <w:numId w:val="8"/>
        </w:numPr>
      </w:pPr>
      <w:proofErr w:type="gramStart"/>
      <w:r w:rsidRPr="00B4447D">
        <w:t>Definitely need</w:t>
      </w:r>
      <w:proofErr w:type="gramEnd"/>
      <w:r w:rsidRPr="00B4447D">
        <w:t xml:space="preserve"> a resume.  </w:t>
      </w:r>
    </w:p>
    <w:p w14:paraId="522231EA" w14:textId="77777777" w:rsidR="00D4103F" w:rsidRPr="00B4447D" w:rsidRDefault="00D4103F" w:rsidP="002A640D">
      <w:pPr>
        <w:pStyle w:val="ListParagraph"/>
        <w:numPr>
          <w:ilvl w:val="1"/>
          <w:numId w:val="8"/>
        </w:numPr>
      </w:pPr>
      <w:r w:rsidRPr="00B4447D">
        <w:t>Employment</w:t>
      </w:r>
      <w:r w:rsidR="009E64E8" w:rsidRPr="00B4447D">
        <w:fldChar w:fldCharType="begin"/>
      </w:r>
      <w:r w:rsidR="009E64E8" w:rsidRPr="00B4447D">
        <w:instrText xml:space="preserve"> XE "Employment" </w:instrText>
      </w:r>
      <w:r w:rsidR="009E64E8" w:rsidRPr="00B4447D">
        <w:fldChar w:fldCharType="end"/>
      </w:r>
      <w:r w:rsidRPr="00B4447D">
        <w:t xml:space="preserve"> will be predicated on documents.  Employment and Document Committee need to work together on this.</w:t>
      </w:r>
    </w:p>
    <w:p w14:paraId="04E1BD19" w14:textId="004C9977" w:rsidR="000E7177" w:rsidRPr="00B4447D" w:rsidRDefault="000E7177" w:rsidP="002A640D">
      <w:pPr>
        <w:pStyle w:val="ListParagraph"/>
        <w:numPr>
          <w:ilvl w:val="1"/>
          <w:numId w:val="8"/>
        </w:numPr>
      </w:pPr>
      <w:r w:rsidRPr="00B4447D">
        <w:t>CCIA</w:t>
      </w:r>
      <w:r w:rsidR="009E64E8" w:rsidRPr="00B4447D">
        <w:fldChar w:fldCharType="begin"/>
      </w:r>
      <w:r w:rsidR="009E64E8" w:rsidRPr="00B4447D">
        <w:instrText xml:space="preserve"> XE "CCIA" </w:instrText>
      </w:r>
      <w:r w:rsidR="009E64E8" w:rsidRPr="00B4447D">
        <w:fldChar w:fldCharType="end"/>
      </w:r>
      <w:r w:rsidRPr="00B4447D">
        <w:t xml:space="preserve"> Resource Room (</w:t>
      </w:r>
      <w:hyperlink r:id="rId33" w:history="1">
        <w:r w:rsidR="00B55222" w:rsidRPr="0008367D">
          <w:rPr>
            <w:rStyle w:val="Hyperlink"/>
          </w:rPr>
          <w:t>https://www.churchesinaction.org</w:t>
        </w:r>
      </w:hyperlink>
      <w:r w:rsidRPr="00B4447D">
        <w:t xml:space="preserve">) has a list of current job openings, online job applications, and can provide </w:t>
      </w:r>
      <w:r w:rsidR="00370FD4" w:rsidRPr="00B4447D">
        <w:t>f</w:t>
      </w:r>
      <w:r w:rsidRPr="00B4447D">
        <w:t xml:space="preserve">axing </w:t>
      </w:r>
      <w:r w:rsidR="00370FD4" w:rsidRPr="00B4447D">
        <w:t>and</w:t>
      </w:r>
      <w:r w:rsidRPr="00B4447D">
        <w:t xml:space="preserve"> </w:t>
      </w:r>
      <w:r w:rsidR="00370FD4" w:rsidRPr="00B4447D">
        <w:t>c</w:t>
      </w:r>
      <w:r w:rsidRPr="00B4447D">
        <w:t xml:space="preserve">opies for forms and documents.  </w:t>
      </w:r>
    </w:p>
    <w:p w14:paraId="0C154410" w14:textId="10A54ED9" w:rsidR="00D53894" w:rsidRPr="00B4447D" w:rsidRDefault="00D53894" w:rsidP="002A640D">
      <w:pPr>
        <w:pStyle w:val="ListParagraph"/>
        <w:numPr>
          <w:ilvl w:val="1"/>
          <w:numId w:val="8"/>
        </w:numPr>
      </w:pPr>
      <w:r w:rsidRPr="00B4447D">
        <w:t xml:space="preserve">Thompson Hospital has a Certified Nursing Assistant (CNA) program which pays for their trainees and requires them to work for Thompson for a year after completing the program.  If the trainees default on the agreement they are liable for the $2000 training costs.  </w:t>
      </w:r>
    </w:p>
    <w:p w14:paraId="39A7E640" w14:textId="77777777" w:rsidR="00C248B7" w:rsidRPr="00B4447D" w:rsidRDefault="00091070" w:rsidP="002A640D">
      <w:pPr>
        <w:pStyle w:val="ListParagraph"/>
        <w:numPr>
          <w:ilvl w:val="1"/>
          <w:numId w:val="8"/>
        </w:numPr>
      </w:pPr>
      <w:r w:rsidRPr="00B4447D">
        <w:t>NOTE:  Once a job has been secured review Called to Care, Canandaigua financial covenant</w:t>
      </w:r>
    </w:p>
    <w:p w14:paraId="60F04908" w14:textId="0FAF40E9" w:rsidR="00BF4863" w:rsidRPr="00B4447D" w:rsidRDefault="00BF4863" w:rsidP="00847782">
      <w:pPr>
        <w:pStyle w:val="Heading2"/>
      </w:pPr>
      <w:bookmarkStart w:id="40" w:name="_Toc162802008"/>
      <w:r w:rsidRPr="00B4447D">
        <w:t>Enroll Children in School</w:t>
      </w:r>
      <w:bookmarkEnd w:id="40"/>
    </w:p>
    <w:p w14:paraId="3AED9B54" w14:textId="2FF5F5E3" w:rsidR="003F17E4" w:rsidRPr="00B4447D" w:rsidRDefault="003F17E4" w:rsidP="002A640D">
      <w:pPr>
        <w:pStyle w:val="ListParagraph"/>
        <w:numPr>
          <w:ilvl w:val="1"/>
          <w:numId w:val="8"/>
        </w:numPr>
      </w:pPr>
      <w:r w:rsidRPr="00B4447D">
        <w:t>Check the Canandaigua School website for on-line registration</w:t>
      </w:r>
      <w:r w:rsidR="0082592F" w:rsidRPr="00B4447D">
        <w:t>:  c</w:t>
      </w:r>
      <w:r w:rsidRPr="00B4447D">
        <w:t>anandaigua</w:t>
      </w:r>
      <w:r w:rsidR="0082592F" w:rsidRPr="00B4447D">
        <w:t>s</w:t>
      </w:r>
      <w:r w:rsidRPr="00B4447D">
        <w:t xml:space="preserve">chools.org. Click on </w:t>
      </w:r>
      <w:r w:rsidR="0082592F" w:rsidRPr="00B4447D">
        <w:t xml:space="preserve">District, </w:t>
      </w:r>
      <w:r w:rsidRPr="00B4447D">
        <w:t xml:space="preserve">Student </w:t>
      </w:r>
      <w:r w:rsidR="0082592F" w:rsidRPr="00B4447D">
        <w:t>R</w:t>
      </w:r>
      <w:r w:rsidRPr="00B4447D">
        <w:t>egistration and follow the procedures.</w:t>
      </w:r>
    </w:p>
    <w:p w14:paraId="09ED968A" w14:textId="06414734" w:rsidR="003F17E4" w:rsidRPr="00B4447D" w:rsidRDefault="003F17E4" w:rsidP="002A640D">
      <w:pPr>
        <w:pStyle w:val="ListParagraph"/>
        <w:numPr>
          <w:ilvl w:val="1"/>
          <w:numId w:val="8"/>
        </w:numPr>
      </w:pPr>
      <w:r w:rsidRPr="00B4447D">
        <w:t xml:space="preserve">Email:  </w:t>
      </w:r>
      <w:hyperlink r:id="rId34" w:history="1">
        <w:r w:rsidR="0082592F" w:rsidRPr="00B4447D">
          <w:t>StudentRegistration@CanandaiguaSchools.org</w:t>
        </w:r>
      </w:hyperlink>
    </w:p>
    <w:p w14:paraId="793D6521" w14:textId="34ACACA4" w:rsidR="0082592F" w:rsidRPr="00B4447D" w:rsidRDefault="0082592F" w:rsidP="002A640D">
      <w:pPr>
        <w:pStyle w:val="ListParagraph"/>
        <w:numPr>
          <w:ilvl w:val="1"/>
          <w:numId w:val="8"/>
        </w:numPr>
      </w:pPr>
      <w:r w:rsidRPr="00B4447D">
        <w:t>Gather Registration Requirements</w:t>
      </w:r>
    </w:p>
    <w:p w14:paraId="5F67E332" w14:textId="21D4B878" w:rsidR="0082592F" w:rsidRPr="00B4447D" w:rsidRDefault="0082592F" w:rsidP="002A640D">
      <w:pPr>
        <w:pStyle w:val="ListParagraph"/>
        <w:numPr>
          <w:ilvl w:val="2"/>
          <w:numId w:val="8"/>
        </w:numPr>
      </w:pPr>
      <w:r w:rsidRPr="00B4447D">
        <w:t>PROOF OF RESIDENCY:  rental agreement, utility bill, library card, drivers license</w:t>
      </w:r>
    </w:p>
    <w:p w14:paraId="26777C79" w14:textId="750EA470" w:rsidR="0082592F" w:rsidRPr="00B4447D" w:rsidRDefault="0082592F" w:rsidP="002A640D">
      <w:pPr>
        <w:pStyle w:val="ListParagraph"/>
        <w:numPr>
          <w:ilvl w:val="2"/>
          <w:numId w:val="8"/>
        </w:numPr>
      </w:pPr>
      <w:r w:rsidRPr="00B4447D">
        <w:t>PROOF OF AGE:  passport, birth certificate</w:t>
      </w:r>
    </w:p>
    <w:p w14:paraId="34E7A7A6" w14:textId="4DC75C24" w:rsidR="0082592F" w:rsidRPr="00B4447D" w:rsidRDefault="0082592F" w:rsidP="002A640D">
      <w:pPr>
        <w:pStyle w:val="ListParagraph"/>
        <w:numPr>
          <w:ilvl w:val="2"/>
          <w:numId w:val="8"/>
        </w:numPr>
      </w:pPr>
      <w:r w:rsidRPr="00B4447D">
        <w:t>EVIDENCE OF IMMUNIZATION &amp; PHYSICAL:  Bring medical records. Nancy Garrison will take students for needed immunizations (TB) and physical exam at Jordan health.</w:t>
      </w:r>
    </w:p>
    <w:p w14:paraId="46FB80B9" w14:textId="4E7046DB" w:rsidR="0082592F" w:rsidRPr="00B4447D" w:rsidRDefault="0082592F" w:rsidP="002A640D">
      <w:pPr>
        <w:pStyle w:val="ListParagraph"/>
        <w:numPr>
          <w:ilvl w:val="2"/>
          <w:numId w:val="8"/>
        </w:numPr>
      </w:pPr>
      <w:r w:rsidRPr="00B4447D">
        <w:t>PARENT/GUARDIAN PHOTO ID:  Passports</w:t>
      </w:r>
    </w:p>
    <w:p w14:paraId="445B0DEF" w14:textId="7426A9DE" w:rsidR="0082592F" w:rsidRPr="00B4447D" w:rsidRDefault="0082592F" w:rsidP="002A640D">
      <w:pPr>
        <w:pStyle w:val="ListParagraph"/>
        <w:numPr>
          <w:ilvl w:val="2"/>
          <w:numId w:val="8"/>
        </w:numPr>
      </w:pPr>
      <w:r w:rsidRPr="00B4447D">
        <w:t>FORMS TO COMPLETE:  (On-line registration)</w:t>
      </w:r>
    </w:p>
    <w:p w14:paraId="59BBA1A3" w14:textId="495BB303" w:rsidR="0082592F" w:rsidRPr="00CD78F3" w:rsidRDefault="0082592F" w:rsidP="00BA4DD8">
      <w:pPr>
        <w:pStyle w:val="ListParagraph"/>
        <w:numPr>
          <w:ilvl w:val="2"/>
          <w:numId w:val="8"/>
        </w:numPr>
        <w:rPr>
          <w:color w:val="000000" w:themeColor="text1"/>
        </w:rPr>
      </w:pPr>
      <w:r w:rsidRPr="00B4447D">
        <w:t>CUSTODY PAPERWORK (IF APPLICABLE)</w:t>
      </w:r>
    </w:p>
    <w:p w14:paraId="5FF92864" w14:textId="75E881B9" w:rsidR="00E97D1F" w:rsidRPr="00CF670C" w:rsidRDefault="00E97D1F" w:rsidP="00EF70E6">
      <w:pPr>
        <w:pStyle w:val="ListParagraph"/>
        <w:numPr>
          <w:ilvl w:val="1"/>
          <w:numId w:val="8"/>
        </w:numPr>
        <w:rPr>
          <w:color w:val="000000" w:themeColor="text1"/>
        </w:rPr>
      </w:pPr>
      <w:r w:rsidRPr="00CF670C">
        <w:rPr>
          <w:color w:val="000000" w:themeColor="text1"/>
        </w:rPr>
        <w:t>UPK lottery</w:t>
      </w:r>
      <w:r w:rsidR="00CF670C" w:rsidRPr="00CF670C">
        <w:rPr>
          <w:color w:val="000000" w:themeColor="text1"/>
        </w:rPr>
        <w:t xml:space="preserve">: </w:t>
      </w:r>
      <w:r w:rsidRPr="00CF670C">
        <w:rPr>
          <w:color w:val="000000" w:themeColor="text1"/>
        </w:rPr>
        <w:t xml:space="preserve">It is best to register the child with Canandaigua Schools shortly after arrival.  </w:t>
      </w:r>
    </w:p>
    <w:p w14:paraId="22A7D740" w14:textId="2DFC5B85" w:rsidR="00BF4863" w:rsidRPr="00B4447D" w:rsidRDefault="00BF4863" w:rsidP="00847782">
      <w:pPr>
        <w:pStyle w:val="Heading2"/>
      </w:pPr>
      <w:bookmarkStart w:id="41" w:name="_Toc162802009"/>
      <w:r w:rsidRPr="001974A4">
        <w:rPr>
          <w:rStyle w:val="Heading2Char"/>
          <w:color w:val="000000" w:themeColor="text1"/>
        </w:rPr>
        <w:t>DMV – License and ID</w:t>
      </w:r>
      <w:bookmarkEnd w:id="41"/>
      <w:r w:rsidR="00FF265E" w:rsidRPr="001974A4">
        <w:t xml:space="preserve"> – Transportation</w:t>
      </w:r>
      <w:r w:rsidR="009E64E8" w:rsidRPr="001974A4">
        <w:fldChar w:fldCharType="begin"/>
      </w:r>
      <w:r w:rsidR="009E64E8" w:rsidRPr="001974A4">
        <w:instrText xml:space="preserve"> XE "Transportation" </w:instrText>
      </w:r>
      <w:r w:rsidR="009E64E8" w:rsidRPr="001974A4">
        <w:fldChar w:fldCharType="end"/>
      </w:r>
      <w:r w:rsidR="00FF265E" w:rsidRPr="001974A4">
        <w:t xml:space="preserve"> Committee </w:t>
      </w:r>
      <w:r w:rsidR="00FF265E" w:rsidRPr="00B4447D">
        <w:t>can help with this</w:t>
      </w:r>
    </w:p>
    <w:p w14:paraId="1BF981E7" w14:textId="5C9EE19D" w:rsidR="00BA0A96" w:rsidRPr="00B4447D" w:rsidRDefault="00BA0A96" w:rsidP="00EF70E6">
      <w:pPr>
        <w:pStyle w:val="ListParagraph"/>
        <w:numPr>
          <w:ilvl w:val="1"/>
          <w:numId w:val="8"/>
        </w:numPr>
      </w:pPr>
      <w:r w:rsidRPr="00B4447D">
        <w:t>Need a Social Security</w:t>
      </w:r>
      <w:r w:rsidR="009E64E8" w:rsidRPr="00B4447D">
        <w:fldChar w:fldCharType="begin"/>
      </w:r>
      <w:r w:rsidR="009E64E8" w:rsidRPr="00B4447D">
        <w:instrText xml:space="preserve"> XE "Social Security" </w:instrText>
      </w:r>
      <w:r w:rsidR="009E64E8" w:rsidRPr="00B4447D">
        <w:fldChar w:fldCharType="end"/>
      </w:r>
      <w:r w:rsidRPr="00B4447D">
        <w:t xml:space="preserve"> number</w:t>
      </w:r>
      <w:r w:rsidR="000A4F42" w:rsidRPr="00B4447D">
        <w:t xml:space="preserve"> for this.</w:t>
      </w:r>
      <w:r w:rsidR="006E61FF" w:rsidRPr="00B4447D">
        <w:t xml:space="preserve">  </w:t>
      </w:r>
    </w:p>
    <w:p w14:paraId="4DF9319D" w14:textId="08FB15A2" w:rsidR="00FF265E" w:rsidRPr="00B4447D" w:rsidRDefault="00FF265E" w:rsidP="00EF70E6">
      <w:pPr>
        <w:pStyle w:val="ListParagraph"/>
        <w:numPr>
          <w:ilvl w:val="1"/>
          <w:numId w:val="8"/>
        </w:numPr>
      </w:pPr>
      <w:r w:rsidRPr="00B4447D">
        <w:t>See attache</w:t>
      </w:r>
      <w:r w:rsidR="00346E2B" w:rsidRPr="00B4447D">
        <w:t xml:space="preserve">d EXHIBIT </w:t>
      </w:r>
      <w:r w:rsidR="0023629D" w:rsidRPr="00B4447D">
        <w:t>E</w:t>
      </w:r>
      <w:r w:rsidRPr="00B4447D">
        <w:t xml:space="preserve"> </w:t>
      </w:r>
      <w:r w:rsidR="00684006" w:rsidRPr="00B4447D">
        <w:t>“Call to Care: Permit/License/Insurance</w:t>
      </w:r>
      <w:r w:rsidR="00B8147F" w:rsidRPr="00B4447D">
        <w:fldChar w:fldCharType="begin"/>
      </w:r>
      <w:r w:rsidR="00B8147F" w:rsidRPr="00B4447D">
        <w:instrText xml:space="preserve"> XE "Insurance" </w:instrText>
      </w:r>
      <w:r w:rsidR="00B8147F" w:rsidRPr="00B4447D">
        <w:fldChar w:fldCharType="end"/>
      </w:r>
      <w:r w:rsidR="00684006" w:rsidRPr="00B4447D">
        <w:t xml:space="preserve"> Checklist”</w:t>
      </w:r>
    </w:p>
    <w:p w14:paraId="6BF144CD" w14:textId="58950F91" w:rsidR="00A52DFE" w:rsidRPr="00B4447D" w:rsidRDefault="00A52DFE" w:rsidP="00EF70E6">
      <w:pPr>
        <w:pStyle w:val="ListParagraph"/>
        <w:numPr>
          <w:ilvl w:val="1"/>
          <w:numId w:val="8"/>
        </w:numPr>
      </w:pPr>
      <w:r w:rsidRPr="00B4447D">
        <w:t>Set up driving lessons.  Canandaigua Driving School is one option</w:t>
      </w:r>
    </w:p>
    <w:p w14:paraId="21E9547A" w14:textId="55D3C03A" w:rsidR="00A52DFE" w:rsidRPr="007020B1" w:rsidRDefault="00A52DFE" w:rsidP="00EF70E6">
      <w:pPr>
        <w:pStyle w:val="ListParagraph"/>
        <w:numPr>
          <w:ilvl w:val="2"/>
          <w:numId w:val="8"/>
        </w:numPr>
      </w:pPr>
      <w:commentRangeStart w:id="42"/>
      <w:r w:rsidRPr="007020B1">
        <w:t>C</w:t>
      </w:r>
      <w:r w:rsidR="007020B1">
        <w:t>TCC</w:t>
      </w:r>
      <w:r w:rsidRPr="007020B1">
        <w:t xml:space="preserve"> </w:t>
      </w:r>
      <w:r w:rsidR="007020B1">
        <w:t>may</w:t>
      </w:r>
      <w:r w:rsidRPr="007020B1">
        <w:t xml:space="preserve"> cover the cost of </w:t>
      </w:r>
      <w:r w:rsidR="007020B1">
        <w:t>up to 5 driving</w:t>
      </w:r>
      <w:r w:rsidRPr="007020B1">
        <w:t xml:space="preserve"> lessons</w:t>
      </w:r>
      <w:commentRangeEnd w:id="42"/>
      <w:r w:rsidR="007020B1">
        <w:rPr>
          <w:rStyle w:val="CommentReference"/>
        </w:rPr>
        <w:commentReference w:id="42"/>
      </w:r>
      <w:r w:rsidRPr="007020B1">
        <w:t>.</w:t>
      </w:r>
    </w:p>
    <w:p w14:paraId="0F5A844C" w14:textId="77777777" w:rsidR="00027780" w:rsidRPr="00B4447D" w:rsidRDefault="00027780" w:rsidP="00EF70E6">
      <w:pPr>
        <w:pStyle w:val="ListParagraph"/>
        <w:numPr>
          <w:ilvl w:val="2"/>
          <w:numId w:val="8"/>
        </w:numPr>
      </w:pPr>
      <w:r w:rsidRPr="00B4447D">
        <w:t>NOTE:  Canandaigua Called to Care committee members are not permitted to teach families how to drive.</w:t>
      </w:r>
    </w:p>
    <w:p w14:paraId="1E91FF06" w14:textId="6877CA24" w:rsidR="008F6147" w:rsidRPr="00B4447D" w:rsidRDefault="00862B97" w:rsidP="00EF70E6">
      <w:pPr>
        <w:pStyle w:val="ListParagraph"/>
        <w:numPr>
          <w:ilvl w:val="1"/>
          <w:numId w:val="8"/>
        </w:numPr>
      </w:pPr>
      <w:r w:rsidRPr="00B4447D">
        <w:t>The refugee</w:t>
      </w:r>
      <w:r w:rsidR="008F6147" w:rsidRPr="00B4447D">
        <w:t xml:space="preserve"> will need to study the rules of the road for NY and pass both the written test and road test.  </w:t>
      </w:r>
      <w:r w:rsidR="0022339B">
        <w:t>Y</w:t>
      </w:r>
      <w:r w:rsidR="008F6147" w:rsidRPr="00B4447D">
        <w:t>ou can get a copy of the manual from the Dept. of Motor Vehicles that is behind the courthouse.</w:t>
      </w:r>
    </w:p>
    <w:p w14:paraId="61F1517C" w14:textId="09DF2F3D" w:rsidR="008F6147" w:rsidRPr="00B4447D" w:rsidRDefault="00EF70E6" w:rsidP="00EF70E6">
      <w:pPr>
        <w:pStyle w:val="ListParagraph"/>
        <w:numPr>
          <w:ilvl w:val="2"/>
          <w:numId w:val="8"/>
        </w:numPr>
      </w:pPr>
      <w:hyperlink r:id="rId35" w:history="1">
        <w:r w:rsidRPr="00D932C1">
          <w:rPr>
            <w:rStyle w:val="Hyperlink"/>
          </w:rPr>
          <w:t>https://dmv.ny.gov/driver-license/drivers-manual-practice-tests</w:t>
        </w:r>
      </w:hyperlink>
      <w:r w:rsidR="008F6147" w:rsidRPr="00B4447D">
        <w:t xml:space="preserve">      </w:t>
      </w:r>
    </w:p>
    <w:p w14:paraId="01CFE6C1" w14:textId="77777777" w:rsidR="008B57A2" w:rsidRPr="00B4447D" w:rsidRDefault="00FF265E" w:rsidP="00EF70E6">
      <w:pPr>
        <w:pStyle w:val="ListParagraph"/>
        <w:numPr>
          <w:ilvl w:val="1"/>
          <w:numId w:val="8"/>
        </w:numPr>
      </w:pPr>
      <w:r w:rsidRPr="00B4447D">
        <w:lastRenderedPageBreak/>
        <w:t xml:space="preserve">NOTE: </w:t>
      </w:r>
      <w:r w:rsidR="008B57A2" w:rsidRPr="00B4447D">
        <w:t>Renter’s Insurance</w:t>
      </w:r>
      <w:r w:rsidR="00B8147F" w:rsidRPr="00B4447D">
        <w:fldChar w:fldCharType="begin"/>
      </w:r>
      <w:r w:rsidR="00B8147F" w:rsidRPr="00B4447D">
        <w:instrText xml:space="preserve"> XE "Insurance" </w:instrText>
      </w:r>
      <w:r w:rsidR="00B8147F" w:rsidRPr="00B4447D">
        <w:fldChar w:fldCharType="end"/>
      </w:r>
      <w:r w:rsidR="008B57A2" w:rsidRPr="00B4447D">
        <w:t xml:space="preserve"> - Helps Establish proof of Residence for DMV</w:t>
      </w:r>
    </w:p>
    <w:p w14:paraId="10A2876A" w14:textId="368481F2" w:rsidR="00173AD4" w:rsidRPr="00B4447D" w:rsidRDefault="00BF4863" w:rsidP="00847782">
      <w:pPr>
        <w:pStyle w:val="Heading2"/>
        <w:sectPr w:rsidR="00173AD4" w:rsidRPr="00B4447D" w:rsidSect="003E5695">
          <w:headerReference w:type="default" r:id="rId36"/>
          <w:pgSz w:w="12240" w:h="15840"/>
          <w:pgMar w:top="1440" w:right="1440" w:bottom="1440" w:left="1440" w:header="432" w:footer="720" w:gutter="0"/>
          <w:cols w:space="720"/>
          <w:docGrid w:linePitch="360"/>
        </w:sectPr>
      </w:pPr>
      <w:bookmarkStart w:id="43" w:name="_Toc162802010"/>
      <w:r w:rsidRPr="00F63202">
        <w:rPr>
          <w:rStyle w:val="Heading2Char"/>
        </w:rPr>
        <w:t>Thrift Shop Visits for clothing</w:t>
      </w:r>
      <w:bookmarkEnd w:id="43"/>
      <w:r w:rsidRPr="00B4447D">
        <w:t>, etc</w:t>
      </w:r>
      <w:r w:rsidR="00F5115E" w:rsidRPr="00B4447D">
        <w:t>.</w:t>
      </w:r>
      <w:r w:rsidR="00EF70E6" w:rsidRPr="00B4447D">
        <w:t xml:space="preserve"> </w:t>
      </w:r>
    </w:p>
    <w:p w14:paraId="07EC1C08" w14:textId="5223E517" w:rsidR="00261E5A" w:rsidRPr="00B4447D" w:rsidRDefault="00BF4863" w:rsidP="00A37A23">
      <w:pPr>
        <w:pStyle w:val="Heading1"/>
      </w:pPr>
      <w:bookmarkStart w:id="44" w:name="_Toc162802011"/>
      <w:r w:rsidRPr="00B4447D">
        <w:lastRenderedPageBreak/>
        <w:t>WITHIN 30 DAYS OF ARRIVAL</w:t>
      </w:r>
      <w:bookmarkEnd w:id="44"/>
      <w:r w:rsidR="00D74C5F" w:rsidRPr="00B4447D">
        <w:fldChar w:fldCharType="begin"/>
      </w:r>
      <w:r w:rsidR="00D74C5F" w:rsidRPr="00B4447D">
        <w:instrText xml:space="preserve"> XE "WITHIN 30 DAYS OF ARRIVAL" </w:instrText>
      </w:r>
      <w:r w:rsidR="00D74C5F" w:rsidRPr="00B4447D">
        <w:fldChar w:fldCharType="end"/>
      </w:r>
    </w:p>
    <w:p w14:paraId="5D6868FB" w14:textId="77777777" w:rsidR="00C47124" w:rsidRDefault="008B57A2" w:rsidP="0022339B">
      <w:pPr>
        <w:pStyle w:val="Heading2"/>
      </w:pPr>
      <w:bookmarkStart w:id="45" w:name="_Toc162802012"/>
      <w:r w:rsidRPr="00F63202">
        <w:rPr>
          <w:rStyle w:val="Heading2Char"/>
        </w:rPr>
        <w:t>Health</w:t>
      </w:r>
      <w:r w:rsidR="006D2665" w:rsidRPr="00F63202">
        <w:rPr>
          <w:rStyle w:val="Heading2Char"/>
        </w:rPr>
        <w:fldChar w:fldCharType="begin"/>
      </w:r>
      <w:r w:rsidR="006D2665" w:rsidRPr="00F63202">
        <w:rPr>
          <w:rStyle w:val="Heading2Char"/>
        </w:rPr>
        <w:instrText xml:space="preserve"> XE "Health" </w:instrText>
      </w:r>
      <w:r w:rsidR="006D2665" w:rsidRPr="00F63202">
        <w:rPr>
          <w:rStyle w:val="Heading2Char"/>
        </w:rPr>
        <w:fldChar w:fldCharType="end"/>
      </w:r>
      <w:r w:rsidRPr="00F63202">
        <w:rPr>
          <w:rStyle w:val="Heading2Char"/>
        </w:rPr>
        <w:t xml:space="preserve"> Visits</w:t>
      </w:r>
      <w:bookmarkEnd w:id="45"/>
      <w:r w:rsidRPr="00B4447D">
        <w:t xml:space="preserve"> – </w:t>
      </w:r>
      <w:r w:rsidR="00D60AF2" w:rsidRPr="00B4447D">
        <w:t xml:space="preserve">Dr. Appointments </w:t>
      </w:r>
      <w:r w:rsidR="00A54EA9" w:rsidRPr="00B4447D">
        <w:t>&amp; Pharmacy</w:t>
      </w:r>
      <w:r w:rsidR="00BA0A96" w:rsidRPr="00B4447D">
        <w:t>.  Note Health committee will help with this</w:t>
      </w:r>
      <w:r w:rsidR="0022339B">
        <w:t>.</w:t>
      </w:r>
    </w:p>
    <w:p w14:paraId="69D3485F" w14:textId="243240D5" w:rsidR="00D32037" w:rsidRPr="00B4447D" w:rsidRDefault="00BF4863" w:rsidP="00C47124">
      <w:pPr>
        <w:pStyle w:val="Heading2"/>
        <w:numPr>
          <w:ilvl w:val="1"/>
          <w:numId w:val="25"/>
        </w:numPr>
      </w:pPr>
      <w:r w:rsidRPr="00B4447D">
        <w:t xml:space="preserve">TB Screening </w:t>
      </w:r>
      <w:r w:rsidR="008B57A2" w:rsidRPr="00B4447D">
        <w:t>–</w:t>
      </w:r>
      <w:r w:rsidRPr="00B4447D">
        <w:t xml:space="preserve"> </w:t>
      </w:r>
      <w:r w:rsidR="00D60AF2" w:rsidRPr="00B4447D">
        <w:t>Jordan Health</w:t>
      </w:r>
      <w:r w:rsidR="006D2665" w:rsidRPr="00B4447D">
        <w:fldChar w:fldCharType="begin"/>
      </w:r>
      <w:r w:rsidR="006D2665" w:rsidRPr="00B4447D">
        <w:instrText xml:space="preserve"> XE "Health" </w:instrText>
      </w:r>
      <w:r w:rsidR="006D2665" w:rsidRPr="00B4447D">
        <w:fldChar w:fldCharType="end"/>
      </w:r>
      <w:r w:rsidR="00D60AF2" w:rsidRPr="00B4447D">
        <w:t xml:space="preserve"> – TB blood draw within 90 days</w:t>
      </w:r>
      <w:r w:rsidR="00F27FB4" w:rsidRPr="00B4447D">
        <w:t>.  The US requires a negative test done by blood draw after arrival and if a positive result found then a follow-up chest X-ray.</w:t>
      </w:r>
    </w:p>
    <w:p w14:paraId="698C446B" w14:textId="77777777" w:rsidR="00BF4863" w:rsidRPr="00B4447D" w:rsidRDefault="00BF4863" w:rsidP="00EF70E6">
      <w:pPr>
        <w:pStyle w:val="ListParagraph"/>
        <w:numPr>
          <w:ilvl w:val="1"/>
          <w:numId w:val="8"/>
        </w:numPr>
      </w:pPr>
      <w:r w:rsidRPr="00B4447D">
        <w:t>Primary Care Providers</w:t>
      </w:r>
    </w:p>
    <w:p w14:paraId="4529A9E4" w14:textId="77777777" w:rsidR="00BF4863" w:rsidRPr="00B4447D" w:rsidRDefault="00BF4863" w:rsidP="00EF70E6">
      <w:pPr>
        <w:pStyle w:val="ListParagraph"/>
        <w:numPr>
          <w:ilvl w:val="1"/>
          <w:numId w:val="8"/>
        </w:numPr>
      </w:pPr>
      <w:r w:rsidRPr="00B4447D">
        <w:t>Pediatrician</w:t>
      </w:r>
    </w:p>
    <w:p w14:paraId="6A6774AE" w14:textId="77777777" w:rsidR="00BF4863" w:rsidRPr="00B4447D" w:rsidRDefault="00BF4863" w:rsidP="00EF70E6">
      <w:pPr>
        <w:pStyle w:val="ListParagraph"/>
        <w:numPr>
          <w:ilvl w:val="1"/>
          <w:numId w:val="8"/>
        </w:numPr>
      </w:pPr>
      <w:r w:rsidRPr="00B4447D">
        <w:t>Specialists as needed</w:t>
      </w:r>
      <w:r w:rsidR="00A52DFE" w:rsidRPr="00B4447D">
        <w:t xml:space="preserve"> (including Mental Health)</w:t>
      </w:r>
    </w:p>
    <w:p w14:paraId="1DF423C9" w14:textId="5418B708" w:rsidR="00261E5A" w:rsidRPr="00B4447D" w:rsidRDefault="00261E5A" w:rsidP="00EF70E6">
      <w:pPr>
        <w:pStyle w:val="ListParagraph"/>
        <w:numPr>
          <w:ilvl w:val="1"/>
          <w:numId w:val="8"/>
        </w:numPr>
      </w:pPr>
      <w:r w:rsidRPr="00B4447D">
        <w:t>Jordan Health</w:t>
      </w:r>
      <w:r w:rsidR="006D2665" w:rsidRPr="00B4447D">
        <w:fldChar w:fldCharType="begin"/>
      </w:r>
      <w:r w:rsidR="006D2665" w:rsidRPr="00B4447D">
        <w:instrText xml:space="preserve"> XE "Health" </w:instrText>
      </w:r>
      <w:r w:rsidR="006D2665" w:rsidRPr="00B4447D">
        <w:fldChar w:fldCharType="end"/>
      </w:r>
      <w:r w:rsidRPr="00B4447D">
        <w:t xml:space="preserve"> has agreed to take all refugee families.</w:t>
      </w:r>
    </w:p>
    <w:p w14:paraId="3A0D9110" w14:textId="77777777" w:rsidR="00261E5A" w:rsidRPr="00B4447D" w:rsidRDefault="00261E5A" w:rsidP="00EF70E6">
      <w:pPr>
        <w:pStyle w:val="ListParagraph"/>
        <w:numPr>
          <w:ilvl w:val="1"/>
          <w:numId w:val="8"/>
        </w:numPr>
      </w:pPr>
      <w:r w:rsidRPr="00B4447D">
        <w:t>It’s important that families have an advocate that can provide presence (including Dr. Appts) and continuity for staying up to date with any health needs and appointments.  Probably one or two people for each family would be ideal.</w:t>
      </w:r>
    </w:p>
    <w:p w14:paraId="6FF566F0" w14:textId="6D009872" w:rsidR="006C68FA" w:rsidRPr="00B4447D" w:rsidRDefault="00D72FAF" w:rsidP="00847782">
      <w:pPr>
        <w:pStyle w:val="Heading2"/>
      </w:pPr>
      <w:bookmarkStart w:id="46" w:name="_Toc162802014"/>
      <w:r w:rsidRPr="00F63202">
        <w:rPr>
          <w:rStyle w:val="Heading2Char"/>
        </w:rPr>
        <w:t>Orientation for US Health System</w:t>
      </w:r>
      <w:bookmarkEnd w:id="46"/>
      <w:r w:rsidRPr="00B4447D">
        <w:t>.  The U.S. health care system needs to be explained.  Specifically: the different types of care (Medical, Vision, Dental, Mental); role of primary care providers; referrals; insurance authorizations for specific procedures; making appointments; costs of services; how to get and pick up prescriptions, role and cost of preventative maintenance appointments, as well as address any concerns they may have about seeing a doctor.</w:t>
      </w:r>
    </w:p>
    <w:p w14:paraId="20A4C790" w14:textId="0604F97E" w:rsidR="00D85198" w:rsidRPr="001974A4" w:rsidRDefault="00D85198" w:rsidP="00847782">
      <w:pPr>
        <w:pStyle w:val="Heading2"/>
        <w:rPr>
          <w:color w:val="000000" w:themeColor="text1"/>
        </w:rPr>
      </w:pPr>
      <w:bookmarkStart w:id="47" w:name="_Toc162802015"/>
      <w:r w:rsidRPr="00B4447D">
        <w:t>Orientation</w:t>
      </w:r>
      <w:r w:rsidR="009E64E8" w:rsidRPr="00B4447D">
        <w:fldChar w:fldCharType="begin"/>
      </w:r>
      <w:r w:rsidR="009E64E8" w:rsidRPr="00B4447D">
        <w:instrText xml:space="preserve"> XE "Orientation" </w:instrText>
      </w:r>
      <w:r w:rsidR="009E64E8" w:rsidRPr="00B4447D">
        <w:fldChar w:fldCharType="end"/>
      </w:r>
      <w:r w:rsidRPr="00B4447D">
        <w:t xml:space="preserve"> into US financial </w:t>
      </w:r>
      <w:r w:rsidRPr="001974A4">
        <w:rPr>
          <w:color w:val="000000" w:themeColor="text1"/>
        </w:rPr>
        <w:t>systems</w:t>
      </w:r>
      <w:bookmarkEnd w:id="47"/>
    </w:p>
    <w:p w14:paraId="6C88A0B9" w14:textId="77777777" w:rsidR="00D85198" w:rsidRPr="001974A4" w:rsidRDefault="00D85198" w:rsidP="00EF70E6">
      <w:pPr>
        <w:pStyle w:val="ListParagraph"/>
        <w:numPr>
          <w:ilvl w:val="1"/>
          <w:numId w:val="8"/>
        </w:numPr>
        <w:rPr>
          <w:color w:val="000000" w:themeColor="text1"/>
        </w:rPr>
      </w:pPr>
      <w:r w:rsidRPr="001974A4">
        <w:rPr>
          <w:color w:val="000000" w:themeColor="text1"/>
        </w:rPr>
        <w:t xml:space="preserve">Review standard banking procedures, denominations, how to write a check, make deposits, withdraw from ATM, online banking, etc. </w:t>
      </w:r>
    </w:p>
    <w:p w14:paraId="508AC900" w14:textId="77777777" w:rsidR="00D85198" w:rsidRPr="001974A4" w:rsidRDefault="00D85198" w:rsidP="00EF70E6">
      <w:pPr>
        <w:pStyle w:val="ListParagraph"/>
        <w:numPr>
          <w:ilvl w:val="1"/>
          <w:numId w:val="8"/>
        </w:numPr>
        <w:rPr>
          <w:color w:val="000000" w:themeColor="text1"/>
        </w:rPr>
      </w:pPr>
      <w:r w:rsidRPr="001974A4">
        <w:rPr>
          <w:color w:val="000000" w:themeColor="text1"/>
        </w:rPr>
        <w:t>Review budgeting resources, taxes, medical bills, and what happens if you don’t pay.</w:t>
      </w:r>
    </w:p>
    <w:p w14:paraId="774DDF23" w14:textId="1D2C354E" w:rsidR="00D85198" w:rsidRPr="001974A4" w:rsidRDefault="00D85198" w:rsidP="00847782">
      <w:pPr>
        <w:pStyle w:val="Heading2"/>
      </w:pPr>
      <w:bookmarkStart w:id="48" w:name="_Toc162802016"/>
      <w:r w:rsidRPr="001974A4">
        <w:rPr>
          <w:rStyle w:val="Heading2Char"/>
          <w:color w:val="000000" w:themeColor="text1"/>
        </w:rPr>
        <w:t>Bank Account</w:t>
      </w:r>
      <w:bookmarkEnd w:id="48"/>
      <w:r w:rsidR="009E64E8" w:rsidRPr="001974A4">
        <w:fldChar w:fldCharType="begin"/>
      </w:r>
      <w:r w:rsidR="009E64E8" w:rsidRPr="001974A4">
        <w:instrText xml:space="preserve"> XE "Bank Account" </w:instrText>
      </w:r>
      <w:r w:rsidR="009E64E8" w:rsidRPr="001974A4">
        <w:fldChar w:fldCharType="end"/>
      </w:r>
      <w:r w:rsidRPr="001974A4">
        <w:t xml:space="preserve"> – </w:t>
      </w:r>
      <w:r w:rsidRPr="001974A4">
        <w:rPr>
          <w:b/>
        </w:rPr>
        <w:t>Open within first month of arrival</w:t>
      </w:r>
    </w:p>
    <w:p w14:paraId="4157A53D" w14:textId="77777777" w:rsidR="00E3278B" w:rsidRPr="001974A4" w:rsidRDefault="00D85198" w:rsidP="00EF70E6">
      <w:pPr>
        <w:pStyle w:val="ListParagraph"/>
        <w:numPr>
          <w:ilvl w:val="1"/>
          <w:numId w:val="8"/>
        </w:numPr>
        <w:rPr>
          <w:color w:val="000000" w:themeColor="text1"/>
        </w:rPr>
      </w:pPr>
      <w:r w:rsidRPr="001974A4">
        <w:rPr>
          <w:color w:val="000000" w:themeColor="text1"/>
        </w:rPr>
        <w:t>Needed for Direct Deposit for Employer</w:t>
      </w:r>
    </w:p>
    <w:p w14:paraId="510F7F50" w14:textId="48766116" w:rsidR="00E3278B" w:rsidRPr="001974A4" w:rsidRDefault="00D85198" w:rsidP="00EF70E6">
      <w:pPr>
        <w:pStyle w:val="ListParagraph"/>
        <w:numPr>
          <w:ilvl w:val="1"/>
          <w:numId w:val="8"/>
        </w:numPr>
        <w:rPr>
          <w:color w:val="000000" w:themeColor="text1"/>
        </w:rPr>
      </w:pPr>
      <w:r w:rsidRPr="001974A4">
        <w:rPr>
          <w:color w:val="000000" w:themeColor="text1"/>
        </w:rPr>
        <w:t xml:space="preserve">Need </w:t>
      </w:r>
      <w:r w:rsidR="00E3278B" w:rsidRPr="001974A4">
        <w:rPr>
          <w:color w:val="000000" w:themeColor="text1"/>
        </w:rPr>
        <w:t xml:space="preserve">passport, social security card, and </w:t>
      </w:r>
      <w:r w:rsidR="00D85412" w:rsidRPr="001974A4">
        <w:rPr>
          <w:color w:val="000000" w:themeColor="text1"/>
        </w:rPr>
        <w:t>proof of</w:t>
      </w:r>
      <w:r w:rsidR="00E3278B" w:rsidRPr="001974A4">
        <w:rPr>
          <w:color w:val="000000" w:themeColor="text1"/>
        </w:rPr>
        <w:t xml:space="preserve"> residency to open an account.   </w:t>
      </w:r>
    </w:p>
    <w:p w14:paraId="114A80DF" w14:textId="48F39F1E" w:rsidR="00D85412" w:rsidRPr="001974A4" w:rsidRDefault="00D85412" w:rsidP="00EF70E6">
      <w:pPr>
        <w:pStyle w:val="ListParagraph"/>
        <w:numPr>
          <w:ilvl w:val="2"/>
          <w:numId w:val="8"/>
        </w:numPr>
        <w:rPr>
          <w:color w:val="000000" w:themeColor="text1"/>
        </w:rPr>
      </w:pPr>
      <w:r w:rsidRPr="001974A4">
        <w:rPr>
          <w:color w:val="000000" w:themeColor="text1"/>
        </w:rPr>
        <w:t xml:space="preserve">Typically a rental agreement, rental insurance, utility bill, etc. will work as proof of residency, </w:t>
      </w:r>
      <w:r w:rsidRPr="00DF3EA7">
        <w:rPr>
          <w:color w:val="000000" w:themeColor="text1"/>
        </w:rPr>
        <w:t>but check with the bank to see what their requirements are.</w:t>
      </w:r>
      <w:r w:rsidRPr="001974A4">
        <w:rPr>
          <w:color w:val="000000" w:themeColor="text1"/>
        </w:rPr>
        <w:t xml:space="preserve"> </w:t>
      </w:r>
    </w:p>
    <w:p w14:paraId="33270339" w14:textId="60C560E9" w:rsidR="00E3278B" w:rsidRPr="001974A4" w:rsidRDefault="00D85198" w:rsidP="00EF70E6">
      <w:pPr>
        <w:pStyle w:val="ListParagraph"/>
        <w:numPr>
          <w:ilvl w:val="1"/>
          <w:numId w:val="8"/>
        </w:numPr>
        <w:rPr>
          <w:color w:val="000000" w:themeColor="text1"/>
        </w:rPr>
      </w:pPr>
      <w:r w:rsidRPr="001974A4">
        <w:rPr>
          <w:color w:val="000000" w:themeColor="text1"/>
        </w:rPr>
        <w:t>Recommending CHASE as it’s international</w:t>
      </w:r>
    </w:p>
    <w:p w14:paraId="62566CCC" w14:textId="77777777" w:rsidR="00D85412" w:rsidRPr="001974A4" w:rsidRDefault="00D85198" w:rsidP="00847782">
      <w:pPr>
        <w:pStyle w:val="Heading2"/>
      </w:pPr>
      <w:bookmarkStart w:id="49" w:name="_Toc162802017"/>
      <w:r w:rsidRPr="001974A4">
        <w:rPr>
          <w:rStyle w:val="Heading2Char"/>
          <w:color w:val="000000" w:themeColor="text1"/>
        </w:rPr>
        <w:t>Orientation</w:t>
      </w:r>
      <w:r w:rsidR="009E64E8" w:rsidRPr="001974A4">
        <w:rPr>
          <w:rStyle w:val="Heading2Char"/>
          <w:color w:val="000000" w:themeColor="text1"/>
        </w:rPr>
        <w:fldChar w:fldCharType="begin"/>
      </w:r>
      <w:r w:rsidR="009E64E8" w:rsidRPr="001974A4">
        <w:rPr>
          <w:rStyle w:val="Heading2Char"/>
          <w:color w:val="000000" w:themeColor="text1"/>
        </w:rPr>
        <w:instrText xml:space="preserve"> XE "Orientation" </w:instrText>
      </w:r>
      <w:r w:rsidR="009E64E8" w:rsidRPr="001974A4">
        <w:rPr>
          <w:rStyle w:val="Heading2Char"/>
          <w:color w:val="000000" w:themeColor="text1"/>
        </w:rPr>
        <w:fldChar w:fldCharType="end"/>
      </w:r>
      <w:r w:rsidRPr="001974A4">
        <w:rPr>
          <w:rStyle w:val="Heading2Char"/>
          <w:color w:val="000000" w:themeColor="text1"/>
        </w:rPr>
        <w:t xml:space="preserve"> into USPS system</w:t>
      </w:r>
      <w:bookmarkEnd w:id="49"/>
      <w:r w:rsidRPr="001974A4">
        <w:t xml:space="preserve"> </w:t>
      </w:r>
      <w:r w:rsidR="00713E30" w:rsidRPr="001974A4">
        <w:t>i.e.</w:t>
      </w:r>
      <w:r w:rsidRPr="001974A4">
        <w:t>: Change of address form (can be done online), how to address</w:t>
      </w:r>
      <w:r w:rsidR="00F8568B" w:rsidRPr="001974A4">
        <w:t xml:space="preserve">, add postage and </w:t>
      </w:r>
      <w:r w:rsidRPr="001974A4">
        <w:t>mail a letter or package</w:t>
      </w:r>
      <w:r w:rsidR="00A6316B" w:rsidRPr="001974A4">
        <w:t xml:space="preserve">. </w:t>
      </w:r>
    </w:p>
    <w:p w14:paraId="77A08811" w14:textId="5B8332B3" w:rsidR="00173AD4" w:rsidRPr="00B4447D" w:rsidRDefault="00A6316B" w:rsidP="00847782">
      <w:pPr>
        <w:pStyle w:val="Heading2"/>
        <w:sectPr w:rsidR="00173AD4" w:rsidRPr="00B4447D" w:rsidSect="003E5695">
          <w:headerReference w:type="default" r:id="rId37"/>
          <w:pgSz w:w="12240" w:h="15840"/>
          <w:pgMar w:top="1440" w:right="1440" w:bottom="1440" w:left="1440" w:header="432" w:footer="720" w:gutter="0"/>
          <w:cols w:space="720"/>
          <w:docGrid w:linePitch="360"/>
        </w:sectPr>
      </w:pPr>
      <w:bookmarkStart w:id="50" w:name="_Toc162802018"/>
      <w:r w:rsidRPr="001974A4">
        <w:rPr>
          <w:rStyle w:val="Heading2Char"/>
          <w:color w:val="000000" w:themeColor="text1"/>
        </w:rPr>
        <w:t>A</w:t>
      </w:r>
      <w:r w:rsidR="008B57A2" w:rsidRPr="001974A4">
        <w:rPr>
          <w:rStyle w:val="Heading2Char"/>
          <w:color w:val="000000" w:themeColor="text1"/>
        </w:rPr>
        <w:t>rrange for Transportation</w:t>
      </w:r>
      <w:r w:rsidR="009E64E8" w:rsidRPr="001974A4">
        <w:rPr>
          <w:rStyle w:val="Heading2Char"/>
          <w:color w:val="000000" w:themeColor="text1"/>
        </w:rPr>
        <w:fldChar w:fldCharType="begin"/>
      </w:r>
      <w:r w:rsidR="009E64E8" w:rsidRPr="001974A4">
        <w:rPr>
          <w:rStyle w:val="Heading2Char"/>
          <w:color w:val="000000" w:themeColor="text1"/>
        </w:rPr>
        <w:instrText xml:space="preserve"> XE "Transportation" </w:instrText>
      </w:r>
      <w:r w:rsidR="009E64E8" w:rsidRPr="001974A4">
        <w:rPr>
          <w:rStyle w:val="Heading2Char"/>
          <w:color w:val="000000" w:themeColor="text1"/>
        </w:rPr>
        <w:fldChar w:fldCharType="end"/>
      </w:r>
      <w:r w:rsidR="008B57A2" w:rsidRPr="001974A4">
        <w:rPr>
          <w:rStyle w:val="Heading2Char"/>
          <w:color w:val="000000" w:themeColor="text1"/>
        </w:rPr>
        <w:t xml:space="preserve"> as needed</w:t>
      </w:r>
      <w:bookmarkEnd w:id="50"/>
      <w:r w:rsidR="00EF70E6">
        <w:t>.</w:t>
      </w:r>
    </w:p>
    <w:p w14:paraId="5120E13A" w14:textId="533CDB36" w:rsidR="007F3746" w:rsidRPr="00B4447D" w:rsidRDefault="008B57A2" w:rsidP="00A37A23">
      <w:pPr>
        <w:pStyle w:val="Heading1"/>
      </w:pPr>
      <w:bookmarkStart w:id="51" w:name="_Toc162802019"/>
      <w:r w:rsidRPr="00B4447D">
        <w:lastRenderedPageBreak/>
        <w:t>ONGOING</w:t>
      </w:r>
      <w:bookmarkEnd w:id="51"/>
      <w:r w:rsidR="00D74C5F" w:rsidRPr="00B4447D">
        <w:fldChar w:fldCharType="begin"/>
      </w:r>
      <w:r w:rsidR="00D74C5F" w:rsidRPr="00B4447D">
        <w:instrText xml:space="preserve"> XE "ONGOING" </w:instrText>
      </w:r>
      <w:r w:rsidR="00D74C5F" w:rsidRPr="00B4447D">
        <w:fldChar w:fldCharType="end"/>
      </w:r>
    </w:p>
    <w:p w14:paraId="756D4ECD" w14:textId="723693A3" w:rsidR="00E24EF1" w:rsidRPr="00B4447D" w:rsidRDefault="00E24EF1" w:rsidP="00847782">
      <w:pPr>
        <w:pStyle w:val="Heading2"/>
      </w:pPr>
      <w:bookmarkStart w:id="52" w:name="_Toc162802020"/>
      <w:r w:rsidRPr="00B4447D">
        <w:t>Assist with paying bills &amp; managing finances</w:t>
      </w:r>
      <w:bookmarkEnd w:id="52"/>
    </w:p>
    <w:p w14:paraId="43DE1D3A" w14:textId="58EFC24B" w:rsidR="001974A4" w:rsidRPr="00662D1B" w:rsidRDefault="001974A4" w:rsidP="00EF70E6">
      <w:pPr>
        <w:pStyle w:val="ListParagraph"/>
        <w:numPr>
          <w:ilvl w:val="1"/>
          <w:numId w:val="8"/>
        </w:numPr>
      </w:pPr>
      <w:r w:rsidRPr="00662D1B">
        <w:t>Paying Utility Bills</w:t>
      </w:r>
    </w:p>
    <w:p w14:paraId="00FD8B78" w14:textId="4EFB4E34" w:rsidR="001974A4" w:rsidRPr="00662D1B" w:rsidRDefault="001974A4" w:rsidP="001974A4">
      <w:pPr>
        <w:pStyle w:val="ListParagraph"/>
        <w:numPr>
          <w:ilvl w:val="2"/>
          <w:numId w:val="8"/>
        </w:numPr>
      </w:pPr>
      <w:r w:rsidRPr="00662D1B">
        <w:t>Utility bills (RG&amp;E and NYSEG) can be paid at TOPS Market at the Service Counter with cash.  Bring the bill and save the receipts for proof of payment.</w:t>
      </w:r>
    </w:p>
    <w:p w14:paraId="7FB4B8AD" w14:textId="410DA775" w:rsidR="00D53894" w:rsidRPr="001974A4" w:rsidRDefault="00D53894" w:rsidP="00EF70E6">
      <w:pPr>
        <w:pStyle w:val="ListParagraph"/>
        <w:numPr>
          <w:ilvl w:val="1"/>
          <w:numId w:val="8"/>
        </w:numPr>
        <w:rPr>
          <w:color w:val="000000" w:themeColor="text1"/>
        </w:rPr>
      </w:pPr>
      <w:r w:rsidRPr="00B4447D">
        <w:t xml:space="preserve">Filing </w:t>
      </w:r>
      <w:r w:rsidRPr="001974A4">
        <w:rPr>
          <w:color w:val="000000" w:themeColor="text1"/>
        </w:rPr>
        <w:t>Taxes</w:t>
      </w:r>
    </w:p>
    <w:p w14:paraId="65E806FE" w14:textId="77777777" w:rsidR="00742046" w:rsidRPr="001974A4" w:rsidRDefault="00D53894" w:rsidP="00EF70E6">
      <w:pPr>
        <w:pStyle w:val="ListParagraph"/>
        <w:numPr>
          <w:ilvl w:val="2"/>
          <w:numId w:val="8"/>
        </w:numPr>
        <w:rPr>
          <w:color w:val="000000" w:themeColor="text1"/>
        </w:rPr>
      </w:pPr>
      <w:r w:rsidRPr="001974A4">
        <w:rPr>
          <w:color w:val="000000" w:themeColor="text1"/>
        </w:rPr>
        <w:t xml:space="preserve">Professional clarification </w:t>
      </w:r>
      <w:r w:rsidR="006D73AF" w:rsidRPr="001974A4">
        <w:rPr>
          <w:color w:val="000000" w:themeColor="text1"/>
        </w:rPr>
        <w:t xml:space="preserve">may </w:t>
      </w:r>
      <w:r w:rsidRPr="001974A4">
        <w:rPr>
          <w:color w:val="000000" w:themeColor="text1"/>
        </w:rPr>
        <w:t xml:space="preserve">need to be provided on filing </w:t>
      </w:r>
      <w:r w:rsidR="000D527E" w:rsidRPr="001974A4">
        <w:rPr>
          <w:color w:val="000000" w:themeColor="text1"/>
        </w:rPr>
        <w:t xml:space="preserve">taxes </w:t>
      </w:r>
      <w:r w:rsidRPr="001974A4">
        <w:rPr>
          <w:color w:val="000000" w:themeColor="text1"/>
        </w:rPr>
        <w:t xml:space="preserve">especially in cases of </w:t>
      </w:r>
      <w:r w:rsidR="006D73AF" w:rsidRPr="001974A4">
        <w:rPr>
          <w:color w:val="000000" w:themeColor="text1"/>
        </w:rPr>
        <w:t xml:space="preserve">income sources such as </w:t>
      </w:r>
      <w:r w:rsidR="00CD2490" w:rsidRPr="001974A4">
        <w:rPr>
          <w:color w:val="000000" w:themeColor="text1"/>
        </w:rPr>
        <w:t>self-employment</w:t>
      </w:r>
      <w:r w:rsidR="006D73AF" w:rsidRPr="001974A4">
        <w:rPr>
          <w:color w:val="000000" w:themeColor="text1"/>
        </w:rPr>
        <w:t>, independent contract</w:t>
      </w:r>
      <w:r w:rsidR="000D527E" w:rsidRPr="001974A4">
        <w:rPr>
          <w:color w:val="000000" w:themeColor="text1"/>
        </w:rPr>
        <w:t>ing</w:t>
      </w:r>
      <w:r w:rsidR="006D73AF" w:rsidRPr="001974A4">
        <w:rPr>
          <w:color w:val="000000" w:themeColor="text1"/>
        </w:rPr>
        <w:t xml:space="preserve">, etc. </w:t>
      </w:r>
    </w:p>
    <w:p w14:paraId="4F2ECF13" w14:textId="2B0D7F28" w:rsidR="000D527E" w:rsidRPr="001974A4" w:rsidRDefault="00742046" w:rsidP="00EF70E6">
      <w:pPr>
        <w:pStyle w:val="ListParagraph"/>
        <w:numPr>
          <w:ilvl w:val="2"/>
          <w:numId w:val="8"/>
        </w:numPr>
        <w:rPr>
          <w:color w:val="000000" w:themeColor="text1"/>
        </w:rPr>
      </w:pPr>
      <w:r w:rsidRPr="001974A4">
        <w:rPr>
          <w:color w:val="000000" w:themeColor="text1"/>
        </w:rPr>
        <w:t xml:space="preserve">One resource is the Tax filing sessions Wood Library sets up for February and March with AARP.  They usually have two days </w:t>
      </w:r>
      <w:proofErr w:type="gramStart"/>
      <w:r w:rsidRPr="001974A4">
        <w:rPr>
          <w:color w:val="000000" w:themeColor="text1"/>
        </w:rPr>
        <w:t>where</w:t>
      </w:r>
      <w:proofErr w:type="gramEnd"/>
      <w:r w:rsidRPr="001974A4">
        <w:rPr>
          <w:color w:val="000000" w:themeColor="text1"/>
        </w:rPr>
        <w:t xml:space="preserve"> they can meet with people and help them file</w:t>
      </w:r>
      <w:r w:rsidR="00153857">
        <w:rPr>
          <w:color w:val="000000" w:themeColor="text1"/>
        </w:rPr>
        <w:t>.</w:t>
      </w:r>
      <w:r w:rsidRPr="001974A4">
        <w:rPr>
          <w:color w:val="000000" w:themeColor="text1"/>
        </w:rPr>
        <w:t>  It's important to get on the list early.  Give the Library a call late January.  Once you have an appointment they will give you a packet listing all the information they need to complete your taxes.  Wood Library phone number:  585-394-1381</w:t>
      </w:r>
    </w:p>
    <w:p w14:paraId="7D74FB6A" w14:textId="10DAC9A8" w:rsidR="00E24EF1" w:rsidRPr="001974A4" w:rsidRDefault="00E24EF1" w:rsidP="00847782">
      <w:pPr>
        <w:pStyle w:val="Heading2"/>
      </w:pPr>
      <w:bookmarkStart w:id="53" w:name="_Toc162802021"/>
      <w:r w:rsidRPr="001974A4">
        <w:t>Assist with community orientation</w:t>
      </w:r>
      <w:bookmarkEnd w:id="53"/>
    </w:p>
    <w:p w14:paraId="7C369DF1" w14:textId="360A82AE" w:rsidR="006207DC" w:rsidRPr="001974A4" w:rsidRDefault="00E24EF1" w:rsidP="00847782">
      <w:pPr>
        <w:pStyle w:val="Heading2"/>
      </w:pPr>
      <w:bookmarkStart w:id="54" w:name="_Toc162802022"/>
      <w:r w:rsidRPr="001974A4">
        <w:t>Assist with Employment</w:t>
      </w:r>
      <w:bookmarkEnd w:id="54"/>
    </w:p>
    <w:p w14:paraId="0BDE15E9" w14:textId="35B9ECA0" w:rsidR="00E24EF1" w:rsidRPr="001974A4" w:rsidRDefault="006207DC" w:rsidP="00EF70E6">
      <w:pPr>
        <w:pStyle w:val="ListParagraph"/>
        <w:numPr>
          <w:ilvl w:val="1"/>
          <w:numId w:val="8"/>
        </w:numPr>
        <w:rPr>
          <w:color w:val="000000" w:themeColor="text1"/>
        </w:rPr>
      </w:pPr>
      <w:r w:rsidRPr="001974A4">
        <w:rPr>
          <w:color w:val="000000" w:themeColor="text1"/>
        </w:rPr>
        <w:t xml:space="preserve">Note: </w:t>
      </w:r>
      <w:r w:rsidR="00762EC2" w:rsidRPr="001974A4">
        <w:rPr>
          <w:color w:val="000000" w:themeColor="text1"/>
        </w:rPr>
        <w:t xml:space="preserve">Humanitarian Parolees (HP’s) have a </w:t>
      </w:r>
      <w:proofErr w:type="gramStart"/>
      <w:r w:rsidR="00762EC2" w:rsidRPr="001974A4">
        <w:rPr>
          <w:color w:val="000000" w:themeColor="text1"/>
        </w:rPr>
        <w:t>2 year</w:t>
      </w:r>
      <w:proofErr w:type="gramEnd"/>
      <w:r w:rsidR="00762EC2" w:rsidRPr="001974A4">
        <w:rPr>
          <w:color w:val="000000" w:themeColor="text1"/>
        </w:rPr>
        <w:t xml:space="preserve"> timeline to stay in the US.  </w:t>
      </w:r>
      <w:r w:rsidRPr="001974A4">
        <w:rPr>
          <w:color w:val="000000" w:themeColor="text1"/>
        </w:rPr>
        <w:t xml:space="preserve">Two months prior to government required departure </w:t>
      </w:r>
      <w:r w:rsidR="00762EC2" w:rsidRPr="001974A4">
        <w:rPr>
          <w:color w:val="000000" w:themeColor="text1"/>
        </w:rPr>
        <w:t xml:space="preserve">HP’s </w:t>
      </w:r>
      <w:r w:rsidRPr="001974A4">
        <w:rPr>
          <w:color w:val="000000" w:themeColor="text1"/>
        </w:rPr>
        <w:t xml:space="preserve">lose their eligibility to work.  </w:t>
      </w:r>
      <w:r w:rsidR="009E64E8" w:rsidRPr="001974A4">
        <w:rPr>
          <w:color w:val="000000" w:themeColor="text1"/>
        </w:rPr>
        <w:fldChar w:fldCharType="begin"/>
      </w:r>
      <w:r w:rsidR="009E64E8" w:rsidRPr="001974A4">
        <w:rPr>
          <w:color w:val="000000" w:themeColor="text1"/>
        </w:rPr>
        <w:instrText xml:space="preserve"> XE "Employment" </w:instrText>
      </w:r>
      <w:r w:rsidR="009E64E8" w:rsidRPr="001974A4">
        <w:rPr>
          <w:color w:val="000000" w:themeColor="text1"/>
        </w:rPr>
        <w:fldChar w:fldCharType="end"/>
      </w:r>
    </w:p>
    <w:p w14:paraId="61FB3D9F" w14:textId="17D7FB63" w:rsidR="00D60AF2" w:rsidRPr="001974A4" w:rsidRDefault="00E24EF1" w:rsidP="00847782">
      <w:pPr>
        <w:pStyle w:val="Heading2"/>
      </w:pPr>
      <w:bookmarkStart w:id="55" w:name="_Toc162802023"/>
      <w:r w:rsidRPr="001974A4">
        <w:t>Provide transportation as needed</w:t>
      </w:r>
      <w:bookmarkEnd w:id="55"/>
    </w:p>
    <w:p w14:paraId="07EBA3BC" w14:textId="61AE05A3" w:rsidR="00526E46" w:rsidRPr="001974A4" w:rsidRDefault="008E14A7" w:rsidP="00847782">
      <w:pPr>
        <w:pStyle w:val="Heading2"/>
      </w:pPr>
      <w:bookmarkStart w:id="56" w:name="_Toc162802024"/>
      <w:r w:rsidRPr="001974A4">
        <w:t>Legal Assistance</w:t>
      </w:r>
      <w:bookmarkEnd w:id="56"/>
      <w:r w:rsidR="00526E46" w:rsidRPr="001974A4">
        <w:t xml:space="preserve">  </w:t>
      </w:r>
    </w:p>
    <w:p w14:paraId="25AF29C1" w14:textId="31E0F21A" w:rsidR="003D345B" w:rsidRPr="001974A4" w:rsidRDefault="003D345B" w:rsidP="00EF70E6">
      <w:pPr>
        <w:pStyle w:val="ListParagraph"/>
        <w:numPr>
          <w:ilvl w:val="1"/>
          <w:numId w:val="8"/>
        </w:numPr>
        <w:rPr>
          <w:color w:val="000000" w:themeColor="text1"/>
        </w:rPr>
      </w:pPr>
      <w:r w:rsidRPr="001974A4">
        <w:rPr>
          <w:color w:val="000000" w:themeColor="text1"/>
        </w:rPr>
        <w:t>For the Ukrainians, attorney Andr</w:t>
      </w:r>
      <w:r w:rsidR="00C911E2" w:rsidRPr="001974A4">
        <w:rPr>
          <w:color w:val="000000" w:themeColor="text1"/>
        </w:rPr>
        <w:t>iy</w:t>
      </w:r>
      <w:r w:rsidRPr="001974A4">
        <w:rPr>
          <w:color w:val="000000" w:themeColor="text1"/>
        </w:rPr>
        <w:t xml:space="preserve"> Shestopalko (who speaks Ukrainian</w:t>
      </w:r>
      <w:r w:rsidR="00C911E2" w:rsidRPr="001974A4">
        <w:rPr>
          <w:color w:val="000000" w:themeColor="text1"/>
        </w:rPr>
        <w:t xml:space="preserve"> and practices Immigration &amp; International Law</w:t>
      </w:r>
      <w:r w:rsidRPr="001974A4">
        <w:rPr>
          <w:color w:val="000000" w:themeColor="text1"/>
        </w:rPr>
        <w:t xml:space="preserve">) might be a resource for legal assistance with US immigration documentation and continued stays in the US.  </w:t>
      </w:r>
    </w:p>
    <w:p w14:paraId="054E4AC4" w14:textId="1F8466DD" w:rsidR="00C911E2" w:rsidRPr="001974A4" w:rsidRDefault="003D345B" w:rsidP="00EF70E6">
      <w:pPr>
        <w:pStyle w:val="ListParagraph"/>
        <w:numPr>
          <w:ilvl w:val="2"/>
          <w:numId w:val="8"/>
        </w:numPr>
        <w:rPr>
          <w:color w:val="000000" w:themeColor="text1"/>
        </w:rPr>
      </w:pPr>
      <w:r w:rsidRPr="001974A4">
        <w:rPr>
          <w:color w:val="000000" w:themeColor="text1"/>
        </w:rPr>
        <w:t>Andr</w:t>
      </w:r>
      <w:r w:rsidR="00C911E2" w:rsidRPr="001974A4">
        <w:rPr>
          <w:color w:val="000000" w:themeColor="text1"/>
        </w:rPr>
        <w:t>iy</w:t>
      </w:r>
      <w:r w:rsidRPr="001974A4">
        <w:rPr>
          <w:color w:val="000000" w:themeColor="text1"/>
        </w:rPr>
        <w:t xml:space="preserve"> </w:t>
      </w:r>
      <w:r w:rsidRPr="00B4447D">
        <w:t xml:space="preserve">recommends that Ukrainians </w:t>
      </w:r>
      <w:r w:rsidR="00AF663A" w:rsidRPr="00B4447D">
        <w:t xml:space="preserve">that arrived prior to 8/16/23 </w:t>
      </w:r>
      <w:r w:rsidRPr="00B4447D">
        <w:t xml:space="preserve">apply for Temporary </w:t>
      </w:r>
      <w:r w:rsidRPr="001974A4">
        <w:rPr>
          <w:color w:val="000000" w:themeColor="text1"/>
        </w:rPr>
        <w:t>Protective Status.</w:t>
      </w:r>
    </w:p>
    <w:p w14:paraId="6DD97E21" w14:textId="61A1831A" w:rsidR="00C911E2" w:rsidRPr="001974A4" w:rsidRDefault="00C911E2" w:rsidP="00EF70E6">
      <w:pPr>
        <w:pStyle w:val="ListParagraph"/>
        <w:numPr>
          <w:ilvl w:val="2"/>
          <w:numId w:val="8"/>
        </w:numPr>
        <w:rPr>
          <w:color w:val="000000" w:themeColor="text1"/>
        </w:rPr>
      </w:pPr>
      <w:r w:rsidRPr="001974A4">
        <w:rPr>
          <w:color w:val="000000" w:themeColor="text1"/>
        </w:rPr>
        <w:t xml:space="preserve">Andriy Shestopalko’s Phone: 585-506-7356  Email:  </w:t>
      </w:r>
      <w:hyperlink r:id="rId38" w:history="1">
        <w:r w:rsidRPr="001974A4">
          <w:rPr>
            <w:color w:val="000000" w:themeColor="text1"/>
          </w:rPr>
          <w:t>andriy@shestopalkolaw.com</w:t>
        </w:r>
      </w:hyperlink>
      <w:r w:rsidRPr="001974A4">
        <w:rPr>
          <w:color w:val="000000" w:themeColor="text1"/>
        </w:rPr>
        <w:t xml:space="preserve">  Website: </w:t>
      </w:r>
      <w:hyperlink r:id="rId39" w:history="1">
        <w:r w:rsidRPr="001974A4">
          <w:rPr>
            <w:color w:val="000000" w:themeColor="text1"/>
          </w:rPr>
          <w:t>http://www.Shestopalkolaw.com</w:t>
        </w:r>
      </w:hyperlink>
      <w:r w:rsidRPr="001974A4">
        <w:rPr>
          <w:color w:val="000000" w:themeColor="text1"/>
        </w:rPr>
        <w:t xml:space="preserve"> Address: 140-A Metro Park, Rochester, NY 14623</w:t>
      </w:r>
      <w:r w:rsidR="009039CD" w:rsidRPr="001974A4">
        <w:rPr>
          <w:color w:val="000000" w:themeColor="text1"/>
        </w:rPr>
        <w:t>.</w:t>
      </w:r>
    </w:p>
    <w:p w14:paraId="0C2F7409" w14:textId="7D09B49A" w:rsidR="00AF663A" w:rsidRDefault="00AF663A" w:rsidP="00EF70E6">
      <w:pPr>
        <w:pStyle w:val="ListParagraph"/>
        <w:numPr>
          <w:ilvl w:val="1"/>
          <w:numId w:val="8"/>
        </w:numPr>
        <w:rPr>
          <w:color w:val="000000" w:themeColor="text1"/>
        </w:rPr>
      </w:pPr>
      <w:r w:rsidRPr="00B124B9">
        <w:rPr>
          <w:color w:val="000000" w:themeColor="text1"/>
        </w:rPr>
        <w:t>Berline Beauvais may be a resource for the Haitians to help in applying for Asylum.</w:t>
      </w:r>
      <w:r w:rsidR="001E5D23" w:rsidRPr="00B124B9">
        <w:rPr>
          <w:color w:val="000000" w:themeColor="text1"/>
        </w:rPr>
        <w:t xml:space="preserve"> </w:t>
      </w:r>
    </w:p>
    <w:p w14:paraId="720887B0" w14:textId="0CA6FDB3" w:rsidR="0061744B" w:rsidRPr="00B124B9" w:rsidRDefault="0061744B" w:rsidP="0061744B">
      <w:pPr>
        <w:pStyle w:val="ListParagraph"/>
        <w:numPr>
          <w:ilvl w:val="2"/>
          <w:numId w:val="8"/>
        </w:numPr>
        <w:rPr>
          <w:color w:val="000000" w:themeColor="text1"/>
        </w:rPr>
      </w:pPr>
      <w:r w:rsidRPr="0061744B">
        <w:rPr>
          <w:color w:val="000000" w:themeColor="text1"/>
        </w:rPr>
        <w:t>berlinedebeauvais@gmail.com</w:t>
      </w:r>
    </w:p>
    <w:p w14:paraId="4E02AA0F" w14:textId="51737777" w:rsidR="00AF663A" w:rsidRDefault="00AF663A" w:rsidP="00EF70E6">
      <w:pPr>
        <w:pStyle w:val="ListParagraph"/>
        <w:numPr>
          <w:ilvl w:val="1"/>
          <w:numId w:val="8"/>
        </w:numPr>
        <w:rPr>
          <w:color w:val="000000" w:themeColor="text1"/>
        </w:rPr>
      </w:pPr>
      <w:r w:rsidRPr="001974A4">
        <w:rPr>
          <w:color w:val="000000" w:themeColor="text1"/>
        </w:rPr>
        <w:t xml:space="preserve">Catholic Charities of Rochester/Catholic Charities Family and Community Services (https://ww2.fcscharities.org) is a good resource and one can request an appointment through their website.    </w:t>
      </w:r>
    </w:p>
    <w:p w14:paraId="1688264E" w14:textId="4D643CC3" w:rsidR="003E438E" w:rsidRPr="00346C74" w:rsidRDefault="003E438E" w:rsidP="00EF70E6">
      <w:pPr>
        <w:pStyle w:val="ListParagraph"/>
        <w:numPr>
          <w:ilvl w:val="1"/>
          <w:numId w:val="8"/>
        </w:numPr>
      </w:pPr>
      <w:r w:rsidRPr="00346C74">
        <w:t>Legal Aid Society</w:t>
      </w:r>
    </w:p>
    <w:p w14:paraId="19BCEF19" w14:textId="18AC13E1" w:rsidR="00F36219" w:rsidRPr="00346C74" w:rsidRDefault="003E438E" w:rsidP="00346C74">
      <w:pPr>
        <w:ind w:left="720"/>
        <w:rPr>
          <w:b/>
        </w:rPr>
      </w:pPr>
      <w:r w:rsidRPr="00346C74">
        <w:rPr>
          <w:b/>
        </w:rPr>
        <w:t xml:space="preserve">NOTE:  </w:t>
      </w:r>
      <w:r w:rsidR="00F36219" w:rsidRPr="00346C74">
        <w:rPr>
          <w:b/>
        </w:rPr>
        <w:t xml:space="preserve">If legal advice </w:t>
      </w:r>
      <w:r w:rsidR="004B0076" w:rsidRPr="00346C74">
        <w:rPr>
          <w:b/>
        </w:rPr>
        <w:t xml:space="preserve">is needed </w:t>
      </w:r>
      <w:r w:rsidR="00F36219" w:rsidRPr="00346C74">
        <w:rPr>
          <w:b/>
        </w:rPr>
        <w:t xml:space="preserve">on immigration matters, the person helping </w:t>
      </w:r>
      <w:r w:rsidR="004B0076" w:rsidRPr="00346C74">
        <w:rPr>
          <w:b/>
        </w:rPr>
        <w:t>needs to be</w:t>
      </w:r>
      <w:r w:rsidR="00F36219" w:rsidRPr="00346C74">
        <w:rPr>
          <w:b/>
        </w:rPr>
        <w:t xml:space="preserve"> authorized to give legal advice.  Only an attorney or accredited representative working for a Department of Justice recognized organization can give legal advice.  Visit the USCIS Avoid Scams page for information and resources.</w:t>
      </w:r>
    </w:p>
    <w:p w14:paraId="5428BFB9" w14:textId="0ACFA428" w:rsidR="006D73AF" w:rsidRPr="001974A4" w:rsidRDefault="009039CD" w:rsidP="00847782">
      <w:pPr>
        <w:pStyle w:val="Heading2"/>
      </w:pPr>
      <w:bookmarkStart w:id="57" w:name="_Toc162802025"/>
      <w:r w:rsidRPr="001974A4">
        <w:t>Asylum</w:t>
      </w:r>
      <w:bookmarkEnd w:id="57"/>
    </w:p>
    <w:p w14:paraId="2F30AF3E" w14:textId="7EE6302A" w:rsidR="00344A0D" w:rsidRPr="001974A4" w:rsidRDefault="00344A0D" w:rsidP="00EF70E6">
      <w:pPr>
        <w:pStyle w:val="ListParagraph"/>
        <w:numPr>
          <w:ilvl w:val="1"/>
          <w:numId w:val="8"/>
        </w:numPr>
        <w:rPr>
          <w:color w:val="000000" w:themeColor="text1"/>
        </w:rPr>
      </w:pPr>
      <w:r w:rsidRPr="001974A4">
        <w:rPr>
          <w:color w:val="000000" w:themeColor="text1"/>
        </w:rPr>
        <w:t>For the Haitians asylum could provide a path to citizenship.</w:t>
      </w:r>
    </w:p>
    <w:p w14:paraId="1930C712" w14:textId="598DA8C0" w:rsidR="006D73AF" w:rsidRPr="001974A4" w:rsidRDefault="006D73AF" w:rsidP="00EF70E6">
      <w:pPr>
        <w:pStyle w:val="ListParagraph"/>
        <w:numPr>
          <w:ilvl w:val="1"/>
          <w:numId w:val="8"/>
        </w:numPr>
        <w:rPr>
          <w:color w:val="000000" w:themeColor="text1"/>
        </w:rPr>
      </w:pPr>
      <w:r w:rsidRPr="001974A4">
        <w:rPr>
          <w:color w:val="000000" w:themeColor="text1"/>
        </w:rPr>
        <w:t>Will need legal assistance to navigate the process of Asylum</w:t>
      </w:r>
      <w:r w:rsidR="009B0D1A" w:rsidRPr="001974A4">
        <w:rPr>
          <w:color w:val="000000" w:themeColor="text1"/>
        </w:rPr>
        <w:t xml:space="preserve">.  </w:t>
      </w:r>
    </w:p>
    <w:p w14:paraId="61AD62CC" w14:textId="6996A56B" w:rsidR="009039CD" w:rsidRPr="001974A4" w:rsidRDefault="00344A0D" w:rsidP="00EF70E6">
      <w:pPr>
        <w:pStyle w:val="ListParagraph"/>
        <w:numPr>
          <w:ilvl w:val="1"/>
          <w:numId w:val="8"/>
        </w:numPr>
        <w:rPr>
          <w:color w:val="000000" w:themeColor="text1"/>
        </w:rPr>
      </w:pPr>
      <w:r w:rsidRPr="001974A4">
        <w:rPr>
          <w:color w:val="000000" w:themeColor="text1"/>
        </w:rPr>
        <w:t>A</w:t>
      </w:r>
      <w:r w:rsidR="006D73AF" w:rsidRPr="001974A4">
        <w:rPr>
          <w:color w:val="000000" w:themeColor="text1"/>
        </w:rPr>
        <w:t>pplicable forms</w:t>
      </w:r>
      <w:r w:rsidR="008B1039" w:rsidRPr="001974A4">
        <w:rPr>
          <w:color w:val="000000" w:themeColor="text1"/>
        </w:rPr>
        <w:t xml:space="preserve"> on the USCIS.gov website under Forms</w:t>
      </w:r>
      <w:r w:rsidR="006D73AF" w:rsidRPr="001974A4">
        <w:rPr>
          <w:color w:val="000000" w:themeColor="text1"/>
        </w:rPr>
        <w:t>, are:</w:t>
      </w:r>
    </w:p>
    <w:p w14:paraId="7405F4C1" w14:textId="349695C6" w:rsidR="009039CD" w:rsidRPr="001974A4" w:rsidRDefault="008B1039" w:rsidP="00EF70E6">
      <w:pPr>
        <w:pStyle w:val="ListParagraph"/>
        <w:numPr>
          <w:ilvl w:val="2"/>
          <w:numId w:val="8"/>
        </w:numPr>
        <w:rPr>
          <w:color w:val="000000" w:themeColor="text1"/>
        </w:rPr>
      </w:pPr>
      <w:r w:rsidRPr="001974A4">
        <w:rPr>
          <w:color w:val="000000" w:themeColor="text1"/>
        </w:rPr>
        <w:t>I-589 Application for Asylum and for Withholding of Removal</w:t>
      </w:r>
    </w:p>
    <w:p w14:paraId="71A59F9C" w14:textId="1A21F3D0" w:rsidR="00762EC2" w:rsidRPr="001974A4" w:rsidRDefault="006207DC" w:rsidP="00847782">
      <w:pPr>
        <w:pStyle w:val="Heading2"/>
      </w:pPr>
      <w:bookmarkStart w:id="58" w:name="_Toc162802026"/>
      <w:r w:rsidRPr="001974A4">
        <w:lastRenderedPageBreak/>
        <w:t xml:space="preserve">Temporary Protected </w:t>
      </w:r>
      <w:r w:rsidR="00762EC2" w:rsidRPr="001974A4">
        <w:t>S</w:t>
      </w:r>
      <w:r w:rsidRPr="001974A4">
        <w:t>tatus</w:t>
      </w:r>
      <w:r w:rsidR="00762EC2" w:rsidRPr="001974A4">
        <w:t xml:space="preserve"> (TPS)</w:t>
      </w:r>
      <w:bookmarkEnd w:id="58"/>
      <w:r w:rsidRPr="001974A4">
        <w:t xml:space="preserve">  </w:t>
      </w:r>
    </w:p>
    <w:p w14:paraId="316E9B33" w14:textId="1E1886AF" w:rsidR="00344A0D" w:rsidRPr="001974A4" w:rsidRDefault="00762EC2" w:rsidP="00EF70E6">
      <w:pPr>
        <w:pStyle w:val="ListParagraph"/>
        <w:numPr>
          <w:ilvl w:val="1"/>
          <w:numId w:val="8"/>
        </w:numPr>
        <w:rPr>
          <w:color w:val="000000" w:themeColor="text1"/>
        </w:rPr>
      </w:pPr>
      <w:r w:rsidRPr="001974A4">
        <w:rPr>
          <w:color w:val="000000" w:themeColor="text1"/>
        </w:rPr>
        <w:t xml:space="preserve">The TPS period will end April 19, </w:t>
      </w:r>
      <w:proofErr w:type="gramStart"/>
      <w:r w:rsidRPr="001974A4">
        <w:rPr>
          <w:color w:val="000000" w:themeColor="text1"/>
        </w:rPr>
        <w:t>2025</w:t>
      </w:r>
      <w:proofErr w:type="gramEnd"/>
      <w:r w:rsidRPr="001974A4">
        <w:rPr>
          <w:color w:val="000000" w:themeColor="text1"/>
        </w:rPr>
        <w:t xml:space="preserve"> for </w:t>
      </w:r>
      <w:r w:rsidR="00344A0D" w:rsidRPr="001974A4">
        <w:rPr>
          <w:color w:val="000000" w:themeColor="text1"/>
        </w:rPr>
        <w:t>Ukrainians</w:t>
      </w:r>
      <w:r w:rsidRPr="001974A4">
        <w:rPr>
          <w:color w:val="000000" w:themeColor="text1"/>
        </w:rPr>
        <w:t>*</w:t>
      </w:r>
      <w:r w:rsidR="00344A0D" w:rsidRPr="001974A4">
        <w:rPr>
          <w:color w:val="000000" w:themeColor="text1"/>
        </w:rPr>
        <w:t xml:space="preserve"> </w:t>
      </w:r>
      <w:r w:rsidRPr="001974A4">
        <w:rPr>
          <w:color w:val="000000" w:themeColor="text1"/>
        </w:rPr>
        <w:t xml:space="preserve">currently applying for TPS for the first time.   (*Applies to Ukrainians who arrived in the U.S. on or before August 16, 2023 and have been physically present in the U.S. continuously since October 20, 2023.)  </w:t>
      </w:r>
    </w:p>
    <w:p w14:paraId="145CEFA7" w14:textId="5FD2B4CA" w:rsidR="00344A0D" w:rsidRPr="001974A4" w:rsidRDefault="006207DC" w:rsidP="00EF70E6">
      <w:pPr>
        <w:pStyle w:val="ListParagraph"/>
        <w:numPr>
          <w:ilvl w:val="1"/>
          <w:numId w:val="8"/>
        </w:numPr>
        <w:rPr>
          <w:color w:val="000000" w:themeColor="text1"/>
        </w:rPr>
      </w:pPr>
      <w:r w:rsidRPr="001974A4">
        <w:rPr>
          <w:color w:val="000000" w:themeColor="text1"/>
        </w:rPr>
        <w:t>Applying for Temporary Protective Status can be done through USCIS</w:t>
      </w:r>
      <w:r w:rsidR="00344A0D" w:rsidRPr="001974A4">
        <w:rPr>
          <w:color w:val="000000" w:themeColor="text1"/>
        </w:rPr>
        <w:t>.gov</w:t>
      </w:r>
      <w:r w:rsidRPr="001974A4">
        <w:rPr>
          <w:color w:val="000000" w:themeColor="text1"/>
        </w:rPr>
        <w:t xml:space="preserve"> </w:t>
      </w:r>
      <w:r w:rsidR="00344A0D" w:rsidRPr="001974A4">
        <w:rPr>
          <w:color w:val="000000" w:themeColor="text1"/>
        </w:rPr>
        <w:t>F</w:t>
      </w:r>
      <w:r w:rsidRPr="001974A4">
        <w:rPr>
          <w:color w:val="000000" w:themeColor="text1"/>
        </w:rPr>
        <w:t>orms</w:t>
      </w:r>
      <w:r w:rsidR="00344A0D" w:rsidRPr="001974A4">
        <w:rPr>
          <w:color w:val="000000" w:themeColor="text1"/>
        </w:rPr>
        <w:t>:</w:t>
      </w:r>
    </w:p>
    <w:p w14:paraId="0E5DE6F2" w14:textId="77777777" w:rsidR="00344A0D" w:rsidRPr="001974A4" w:rsidRDefault="00344A0D" w:rsidP="00EF70E6">
      <w:pPr>
        <w:pStyle w:val="ListParagraph"/>
        <w:numPr>
          <w:ilvl w:val="2"/>
          <w:numId w:val="8"/>
        </w:numPr>
        <w:rPr>
          <w:color w:val="000000" w:themeColor="text1"/>
        </w:rPr>
      </w:pPr>
      <w:r w:rsidRPr="001974A4">
        <w:rPr>
          <w:color w:val="000000" w:themeColor="text1"/>
        </w:rPr>
        <w:t>I-765 Application for Employment Authorization (to be filed as a "renewal")</w:t>
      </w:r>
    </w:p>
    <w:p w14:paraId="29B6250B" w14:textId="77777777" w:rsidR="00344A0D" w:rsidRPr="001974A4" w:rsidRDefault="00344A0D" w:rsidP="00EF70E6">
      <w:pPr>
        <w:pStyle w:val="ListParagraph"/>
        <w:numPr>
          <w:ilvl w:val="2"/>
          <w:numId w:val="8"/>
        </w:numPr>
        <w:rPr>
          <w:color w:val="000000" w:themeColor="text1"/>
        </w:rPr>
      </w:pPr>
      <w:r w:rsidRPr="001974A4">
        <w:rPr>
          <w:color w:val="000000" w:themeColor="text1"/>
        </w:rPr>
        <w:t>I-821 Application for Temporary Protected Status</w:t>
      </w:r>
    </w:p>
    <w:p w14:paraId="58D6260F" w14:textId="2E37B20B" w:rsidR="00344A0D" w:rsidRPr="001974A4" w:rsidRDefault="00344A0D" w:rsidP="00EF70E6">
      <w:pPr>
        <w:pStyle w:val="ListParagraph"/>
        <w:numPr>
          <w:ilvl w:val="2"/>
          <w:numId w:val="8"/>
        </w:numPr>
        <w:rPr>
          <w:color w:val="000000" w:themeColor="text1"/>
        </w:rPr>
      </w:pPr>
      <w:r w:rsidRPr="001974A4">
        <w:rPr>
          <w:color w:val="000000" w:themeColor="text1"/>
        </w:rPr>
        <w:t>I-912 Request for Fee Waiver</w:t>
      </w:r>
    </w:p>
    <w:p w14:paraId="5B12D7B0" w14:textId="77777777" w:rsidR="005877BC" w:rsidRDefault="00344A0D" w:rsidP="005877BC">
      <w:pPr>
        <w:pStyle w:val="ListParagraph"/>
        <w:numPr>
          <w:ilvl w:val="1"/>
          <w:numId w:val="8"/>
        </w:numPr>
      </w:pPr>
      <w:r w:rsidRPr="001974A4">
        <w:rPr>
          <w:color w:val="000000" w:themeColor="text1"/>
        </w:rPr>
        <w:t xml:space="preserve">Obtaining a job with a company that will sponsor an employee is </w:t>
      </w:r>
      <w:r w:rsidR="001C1DFB" w:rsidRPr="001974A4">
        <w:rPr>
          <w:color w:val="000000" w:themeColor="text1"/>
        </w:rPr>
        <w:t>a path for a refugee with Temporary Protective Status to obtain a green card</w:t>
      </w:r>
      <w:r w:rsidRPr="001974A4">
        <w:rPr>
          <w:color w:val="000000" w:themeColor="text1"/>
        </w:rPr>
        <w:t>.  This r</w:t>
      </w:r>
      <w:r w:rsidRPr="00B4447D">
        <w:t>equires having job skills that are currently underrepresented in our economy such as truckers, medical personnel, mechanics, and teachers.</w:t>
      </w:r>
    </w:p>
    <w:p w14:paraId="74CC648D" w14:textId="354BABFA" w:rsidR="005877BC" w:rsidRPr="005C19F7" w:rsidRDefault="005877BC" w:rsidP="00847782">
      <w:pPr>
        <w:pStyle w:val="Heading2"/>
      </w:pPr>
      <w:bookmarkStart w:id="59" w:name="_Toc162802027"/>
      <w:r w:rsidRPr="005C19F7">
        <w:rPr>
          <w:rFonts w:eastAsiaTheme="minorHAnsi"/>
        </w:rPr>
        <w:t xml:space="preserve">Re-parole information </w:t>
      </w:r>
      <w:r w:rsidR="00D22B3B" w:rsidRPr="005C19F7">
        <w:rPr>
          <w:rFonts w:eastAsiaTheme="minorHAnsi"/>
        </w:rPr>
        <w:t>for Ukrainians, Form I-131</w:t>
      </w:r>
      <w:bookmarkEnd w:id="59"/>
    </w:p>
    <w:p w14:paraId="33116BB0" w14:textId="5AC39A5E" w:rsidR="001A48BC" w:rsidRPr="00020B72" w:rsidRDefault="001A48BC" w:rsidP="005C19F7">
      <w:pPr>
        <w:pStyle w:val="ListParagraph"/>
        <w:numPr>
          <w:ilvl w:val="1"/>
          <w:numId w:val="8"/>
        </w:numPr>
      </w:pPr>
      <w:r w:rsidRPr="00020B72">
        <w:rPr>
          <w:u w:val="single"/>
        </w:rPr>
        <w:t xml:space="preserve">If </w:t>
      </w:r>
      <w:r w:rsidR="00B855C4" w:rsidRPr="00020B72">
        <w:rPr>
          <w:u w:val="single"/>
        </w:rPr>
        <w:t>successful,</w:t>
      </w:r>
      <w:r w:rsidRPr="00020B72">
        <w:t xml:space="preserve"> this </w:t>
      </w:r>
      <w:r w:rsidR="004F1D91" w:rsidRPr="00020B72">
        <w:t xml:space="preserve">process </w:t>
      </w:r>
      <w:r w:rsidRPr="00020B72">
        <w:t>will allow</w:t>
      </w:r>
      <w:r w:rsidR="004F1D91" w:rsidRPr="00020B72">
        <w:t xml:space="preserve"> certain Ukrainian citizens and their immediate family members displaced by the Russian invasion to have a new period of parole (re-parole) </w:t>
      </w:r>
      <w:proofErr w:type="gramStart"/>
      <w:r w:rsidR="004F1D91" w:rsidRPr="00020B72">
        <w:t>so as to</w:t>
      </w:r>
      <w:proofErr w:type="gramEnd"/>
      <w:r w:rsidR="004F1D91" w:rsidRPr="00020B72">
        <w:t xml:space="preserve"> continue temporarily living and working legally in the US for up to two years.</w:t>
      </w:r>
    </w:p>
    <w:p w14:paraId="52B88281" w14:textId="77777777" w:rsidR="005877BC" w:rsidRPr="00020B72" w:rsidRDefault="005877BC" w:rsidP="005C19F7">
      <w:pPr>
        <w:pStyle w:val="ListParagraph"/>
        <w:numPr>
          <w:ilvl w:val="1"/>
          <w:numId w:val="8"/>
        </w:numPr>
      </w:pPr>
      <w:r w:rsidRPr="00020B72">
        <w:t xml:space="preserve">Websites:  </w:t>
      </w:r>
    </w:p>
    <w:p w14:paraId="26B2C9A3" w14:textId="61B73ED6" w:rsidR="005877BC" w:rsidRPr="00020B72" w:rsidRDefault="005C19F7" w:rsidP="005C19F7">
      <w:pPr>
        <w:pStyle w:val="ListParagraph"/>
        <w:numPr>
          <w:ilvl w:val="2"/>
          <w:numId w:val="8"/>
        </w:numPr>
      </w:pPr>
      <w:hyperlink r:id="rId40" w:history="1">
        <w:r w:rsidRPr="00020B72">
          <w:rPr>
            <w:rStyle w:val="Hyperlink"/>
            <w:rFonts w:eastAsiaTheme="majorEastAsia"/>
            <w:color w:val="auto"/>
          </w:rPr>
          <w:t>https://www.uscis.gov/humanitarian/uniting-for-ukraine/re-parole-process-for-certain-ukrainian-citizens-and-their-immediate-family-members</w:t>
        </w:r>
      </w:hyperlink>
      <w:r w:rsidR="005877BC" w:rsidRPr="00020B72">
        <w:t xml:space="preserve"> </w:t>
      </w:r>
    </w:p>
    <w:p w14:paraId="3BCBE37B" w14:textId="74E721ED" w:rsidR="009C341C" w:rsidRPr="00020B72" w:rsidRDefault="005877BC" w:rsidP="00020B72">
      <w:pPr>
        <w:pStyle w:val="ListParagraph"/>
        <w:numPr>
          <w:ilvl w:val="2"/>
          <w:numId w:val="8"/>
        </w:numPr>
      </w:pPr>
      <w:hyperlink r:id="rId41" w:tgtFrame="_blank" w:history="1">
        <w:r w:rsidRPr="00020B72">
          <w:rPr>
            <w:rStyle w:val="Hyperlink"/>
            <w:rFonts w:eastAsiaTheme="majorEastAsia"/>
            <w:color w:val="auto"/>
          </w:rPr>
          <w:t>Form I-131, Application for Travel Document</w:t>
        </w:r>
      </w:hyperlink>
      <w:r w:rsidRPr="00020B72">
        <w:t xml:space="preserve"> </w:t>
      </w:r>
    </w:p>
    <w:p w14:paraId="56902B74" w14:textId="77777777" w:rsidR="005877BC" w:rsidRPr="00020B72" w:rsidRDefault="005877BC" w:rsidP="005C19F7">
      <w:pPr>
        <w:pStyle w:val="ListParagraph"/>
        <w:numPr>
          <w:ilvl w:val="1"/>
          <w:numId w:val="8"/>
        </w:numPr>
      </w:pPr>
      <w:r w:rsidRPr="00020B72">
        <w:t>To be eligible for re-parole under this process, you must demonstrate the following: </w:t>
      </w:r>
    </w:p>
    <w:p w14:paraId="222B6702" w14:textId="77777777" w:rsidR="00D22B3B" w:rsidRPr="00020B72" w:rsidRDefault="005877BC" w:rsidP="005C19F7">
      <w:pPr>
        <w:pStyle w:val="ListParagraph"/>
        <w:numPr>
          <w:ilvl w:val="2"/>
          <w:numId w:val="8"/>
        </w:numPr>
      </w:pPr>
      <w:r w:rsidRPr="00020B72">
        <w:t>That you are a Ukrainian citizen or immediate family member who was paroled into the United States on or after Feb. 11, 2022;</w:t>
      </w:r>
    </w:p>
    <w:p w14:paraId="389677E7" w14:textId="4C0A11EB" w:rsidR="00D22B3B" w:rsidRPr="00020B72" w:rsidRDefault="00D22B3B" w:rsidP="005C19F7">
      <w:pPr>
        <w:pStyle w:val="ListParagraph"/>
        <w:numPr>
          <w:ilvl w:val="3"/>
          <w:numId w:val="8"/>
        </w:numPr>
      </w:pPr>
      <w:r w:rsidRPr="00020B72">
        <w:t>You can find your date of parole on your </w:t>
      </w:r>
      <w:hyperlink r:id="rId42" w:tgtFrame="_blank" w:history="1">
        <w:r w:rsidRPr="00020B72">
          <w:rPr>
            <w:rStyle w:val="Hyperlink"/>
            <w:rFonts w:eastAsiaTheme="majorEastAsia"/>
            <w:color w:val="auto"/>
          </w:rPr>
          <w:t>Form I-94, Arrival/Departure Record</w:t>
        </w:r>
      </w:hyperlink>
    </w:p>
    <w:p w14:paraId="130AA1C8" w14:textId="77777777" w:rsidR="005877BC" w:rsidRPr="00020B72" w:rsidRDefault="005877BC" w:rsidP="005C19F7">
      <w:pPr>
        <w:pStyle w:val="ListParagraph"/>
        <w:numPr>
          <w:ilvl w:val="2"/>
          <w:numId w:val="8"/>
        </w:numPr>
      </w:pPr>
      <w:r w:rsidRPr="00020B72">
        <w:t>That there are continued urgent humanitarian reasons or significant public benefit for a new period of parole, as well as any additional factors;</w:t>
      </w:r>
    </w:p>
    <w:p w14:paraId="6445901F" w14:textId="77777777" w:rsidR="005877BC" w:rsidRPr="00020B72" w:rsidRDefault="005877BC" w:rsidP="005C19F7">
      <w:pPr>
        <w:pStyle w:val="ListParagraph"/>
        <w:numPr>
          <w:ilvl w:val="2"/>
          <w:numId w:val="8"/>
        </w:numPr>
      </w:pPr>
      <w:r w:rsidRPr="00020B72">
        <w:t>That you warrant a favorable exercise of discretion;</w:t>
      </w:r>
    </w:p>
    <w:p w14:paraId="5C46CE16" w14:textId="77777777" w:rsidR="005877BC" w:rsidRPr="00020B72" w:rsidRDefault="005877BC" w:rsidP="005C19F7">
      <w:pPr>
        <w:pStyle w:val="ListParagraph"/>
        <w:numPr>
          <w:ilvl w:val="2"/>
          <w:numId w:val="8"/>
        </w:numPr>
      </w:pPr>
      <w:r w:rsidRPr="00020B72">
        <w:t>That you are physically present in the United States;</w:t>
      </w:r>
    </w:p>
    <w:p w14:paraId="69CE1A8D" w14:textId="77777777" w:rsidR="005877BC" w:rsidRPr="00020B72" w:rsidRDefault="005877BC" w:rsidP="005C19F7">
      <w:pPr>
        <w:pStyle w:val="ListParagraph"/>
        <w:numPr>
          <w:ilvl w:val="2"/>
          <w:numId w:val="8"/>
        </w:numPr>
      </w:pPr>
      <w:r w:rsidRPr="00020B72">
        <w:t>That you have complied with the conditions of the initial parole; and</w:t>
      </w:r>
    </w:p>
    <w:p w14:paraId="500F1A34" w14:textId="77777777" w:rsidR="005877BC" w:rsidRPr="00020B72" w:rsidRDefault="005877BC" w:rsidP="005C19F7">
      <w:pPr>
        <w:pStyle w:val="ListParagraph"/>
        <w:numPr>
          <w:ilvl w:val="2"/>
          <w:numId w:val="8"/>
        </w:numPr>
      </w:pPr>
      <w:r w:rsidRPr="00020B72">
        <w:t>That you clear biographic and biometric background checks.</w:t>
      </w:r>
    </w:p>
    <w:p w14:paraId="72347061" w14:textId="77777777" w:rsidR="00D22B3B" w:rsidRPr="00E84E67" w:rsidRDefault="005877BC" w:rsidP="005C19F7">
      <w:pPr>
        <w:pStyle w:val="ListParagraph"/>
        <w:numPr>
          <w:ilvl w:val="1"/>
          <w:numId w:val="8"/>
        </w:numPr>
      </w:pPr>
      <w:r w:rsidRPr="00E84E67">
        <w:t xml:space="preserve">File Online. </w:t>
      </w:r>
    </w:p>
    <w:p w14:paraId="785F831D" w14:textId="77777777" w:rsidR="00D22B3B" w:rsidRPr="00E84E67" w:rsidRDefault="005877BC" w:rsidP="005C19F7">
      <w:pPr>
        <w:pStyle w:val="ListParagraph"/>
        <w:numPr>
          <w:ilvl w:val="2"/>
          <w:numId w:val="8"/>
        </w:numPr>
      </w:pPr>
      <w:r w:rsidRPr="00E84E67">
        <w:t xml:space="preserve">Create a USCIS Online Account if you do not already have one. </w:t>
      </w:r>
    </w:p>
    <w:p w14:paraId="1D52A575" w14:textId="77777777" w:rsidR="00D22B3B" w:rsidRPr="00E84E67" w:rsidRDefault="005877BC" w:rsidP="005C19F7">
      <w:pPr>
        <w:pStyle w:val="ListParagraph"/>
        <w:numPr>
          <w:ilvl w:val="3"/>
          <w:numId w:val="8"/>
        </w:numPr>
      </w:pPr>
      <w:r w:rsidRPr="00E84E67">
        <w:t>Information about how to do so is available on our </w:t>
      </w:r>
      <w:hyperlink r:id="rId43" w:tgtFrame="_blank" w:history="1">
        <w:r w:rsidRPr="00E84E67">
          <w:rPr>
            <w:rStyle w:val="Hyperlink"/>
            <w:rFonts w:eastAsiaTheme="majorEastAsia"/>
            <w:color w:val="auto"/>
          </w:rPr>
          <w:t>How to Create a USCIS Online Account</w:t>
        </w:r>
      </w:hyperlink>
      <w:r w:rsidRPr="00E84E67">
        <w:t> webpage. (See also </w:t>
      </w:r>
      <w:hyperlink r:id="rId44" w:tgtFrame="_blank" w:history="1">
        <w:r w:rsidRPr="00E84E67">
          <w:rPr>
            <w:rStyle w:val="Hyperlink"/>
            <w:rFonts w:eastAsiaTheme="majorEastAsia"/>
            <w:color w:val="auto"/>
          </w:rPr>
          <w:t>How to Create a USCIS Online Account in Ukrainian</w:t>
        </w:r>
      </w:hyperlink>
      <w:r w:rsidRPr="00E84E67">
        <w:t> and </w:t>
      </w:r>
      <w:hyperlink r:id="rId45" w:tgtFrame="_blank" w:history="1">
        <w:r w:rsidRPr="00E84E67">
          <w:rPr>
            <w:rStyle w:val="Hyperlink"/>
            <w:rFonts w:eastAsiaTheme="majorEastAsia"/>
            <w:color w:val="auto"/>
          </w:rPr>
          <w:t>How to Create a USCIS Online Account in Russian</w:t>
        </w:r>
      </w:hyperlink>
      <w:r w:rsidRPr="00E84E67">
        <w:t xml:space="preserve">.) </w:t>
      </w:r>
    </w:p>
    <w:p w14:paraId="4577ABC9" w14:textId="5E465FBE" w:rsidR="00D22B3B" w:rsidRPr="00E84E67" w:rsidRDefault="005877BC" w:rsidP="005C19F7">
      <w:pPr>
        <w:pStyle w:val="ListParagraph"/>
        <w:numPr>
          <w:ilvl w:val="2"/>
          <w:numId w:val="8"/>
        </w:numPr>
      </w:pPr>
      <w:r w:rsidRPr="00E84E67">
        <w:t xml:space="preserve">This will allow you to receive notifications related to the status of your filing. </w:t>
      </w:r>
    </w:p>
    <w:p w14:paraId="253837E3" w14:textId="7BC2200A" w:rsidR="00D22B3B" w:rsidRPr="00E84E67" w:rsidRDefault="001A48BC" w:rsidP="005C19F7">
      <w:pPr>
        <w:pStyle w:val="ListParagraph"/>
        <w:numPr>
          <w:ilvl w:val="2"/>
          <w:numId w:val="8"/>
        </w:numPr>
      </w:pPr>
      <w:r w:rsidRPr="00E84E67">
        <w:t xml:space="preserve">Even if you file by paper, you can add paper-filed cases to your account.   </w:t>
      </w:r>
      <w:r w:rsidR="005877BC" w:rsidRPr="00E84E67">
        <w:t>As an applicant, click on “My Account” and then “Add a paper-filed case” in the drop-down menu. Enter your receipt number, and you can see your case status and history</w:t>
      </w:r>
    </w:p>
    <w:p w14:paraId="597899BC" w14:textId="77777777" w:rsidR="00D22B3B" w:rsidRPr="00E84E67" w:rsidRDefault="005877BC" w:rsidP="005C19F7">
      <w:pPr>
        <w:pStyle w:val="ListParagraph"/>
        <w:numPr>
          <w:ilvl w:val="1"/>
          <w:numId w:val="8"/>
        </w:numPr>
      </w:pPr>
      <w:r w:rsidRPr="00E84E67">
        <w:t>Reminder: </w:t>
      </w:r>
      <w:hyperlink r:id="rId46" w:tgtFrame="_blank" w:history="1">
        <w:r w:rsidRPr="00E84E67">
          <w:rPr>
            <w:rStyle w:val="Hyperlink"/>
            <w:rFonts w:eastAsiaTheme="majorEastAsia"/>
            <w:color w:val="auto"/>
          </w:rPr>
          <w:t>Uniting for Ukraine</w:t>
        </w:r>
      </w:hyperlink>
      <w:r w:rsidRPr="00E84E67">
        <w:t> parolees are required to attest to completion of all requirements including in their USCIS online account as a condition of their parole:</w:t>
      </w:r>
    </w:p>
    <w:p w14:paraId="1C30DB2F" w14:textId="77777777" w:rsidR="005C19F7" w:rsidRPr="00E84E67" w:rsidRDefault="005877BC" w:rsidP="005C19F7">
      <w:pPr>
        <w:pStyle w:val="ListParagraph"/>
        <w:numPr>
          <w:ilvl w:val="2"/>
          <w:numId w:val="8"/>
        </w:numPr>
      </w:pPr>
      <w:r w:rsidRPr="00E84E67">
        <w:lastRenderedPageBreak/>
        <w:t>An attestation that you have completed vaccine requirements or are eligible for an exception to vaccine requirements for measles, polio, and the first dose of an FDA-approved or -authorized COVID-19 vaccine or a WHO-Emergency use listed (EUL) COVID-19 vaccine.</w:t>
      </w:r>
    </w:p>
    <w:p w14:paraId="58BE9E65" w14:textId="77777777" w:rsidR="005C19F7" w:rsidRPr="00E84E67" w:rsidRDefault="005877BC" w:rsidP="005C19F7">
      <w:pPr>
        <w:pStyle w:val="ListParagraph"/>
        <w:numPr>
          <w:ilvl w:val="2"/>
          <w:numId w:val="8"/>
        </w:numPr>
      </w:pPr>
      <w:r w:rsidRPr="00E84E67">
        <w:t>An attestation that you received a medical screening for tuberculosis, including an Interferon-Gamma Release Assay (IGRA) test, within 90 days</w:t>
      </w:r>
      <w:r w:rsidR="00D22B3B" w:rsidRPr="00E84E67">
        <w:t>.</w:t>
      </w:r>
    </w:p>
    <w:p w14:paraId="69133DC9" w14:textId="77777777" w:rsidR="005C19F7" w:rsidRPr="00E84E67" w:rsidRDefault="009C341C" w:rsidP="005C19F7">
      <w:pPr>
        <w:pStyle w:val="ListParagraph"/>
        <w:numPr>
          <w:ilvl w:val="1"/>
          <w:numId w:val="8"/>
        </w:numPr>
        <w:rPr>
          <w:b/>
          <w:u w:val="single"/>
        </w:rPr>
      </w:pPr>
      <w:r w:rsidRPr="00E84E67">
        <w:t xml:space="preserve">If the Parolee is approved for re-parole, they may submit Form I-765 (Application for Employment Authorization) for an EAD (Employment Authorization Document).  </w:t>
      </w:r>
      <w:r w:rsidRPr="00E84E67">
        <w:rPr>
          <w:b/>
          <w:u w:val="single"/>
        </w:rPr>
        <w:t xml:space="preserve">DO NOT file the Form I-765 until AFTER the re-parole application is approved or the </w:t>
      </w:r>
      <w:r w:rsidR="003D1248" w:rsidRPr="00E84E67">
        <w:rPr>
          <w:b/>
          <w:u w:val="single"/>
        </w:rPr>
        <w:t>re-parole application may be denied and fees will not be refunded.</w:t>
      </w:r>
    </w:p>
    <w:p w14:paraId="0362D7D9" w14:textId="77777777" w:rsidR="005C19F7" w:rsidRPr="00E84E67" w:rsidRDefault="003D1248" w:rsidP="005C19F7">
      <w:pPr>
        <w:pStyle w:val="ListParagraph"/>
        <w:numPr>
          <w:ilvl w:val="1"/>
          <w:numId w:val="8"/>
        </w:numPr>
      </w:pPr>
      <w:r w:rsidRPr="00E84E67">
        <w:t xml:space="preserve">If </w:t>
      </w:r>
      <w:r w:rsidR="00F36219" w:rsidRPr="00E84E67">
        <w:t>the parolee is</w:t>
      </w:r>
      <w:r w:rsidRPr="00E84E67">
        <w:t xml:space="preserve"> approved for re-parole, and entered the US on or before Sept. 30, 2023, while USCIS processes </w:t>
      </w:r>
      <w:r w:rsidR="00F36219" w:rsidRPr="00E84E67">
        <w:t>their</w:t>
      </w:r>
      <w:r w:rsidRPr="00E84E67">
        <w:t xml:space="preserve"> EAD application, </w:t>
      </w:r>
      <w:r w:rsidR="00F36219" w:rsidRPr="00E84E67">
        <w:t xml:space="preserve">they can </w:t>
      </w:r>
      <w:r w:rsidRPr="00E84E67">
        <w:t xml:space="preserve">visit the US Customs and Border Protection Form I-94 website to view and print a copy of </w:t>
      </w:r>
      <w:r w:rsidR="00F36219" w:rsidRPr="00E84E67">
        <w:t>their</w:t>
      </w:r>
      <w:r w:rsidRPr="00E84E67">
        <w:t xml:space="preserve"> new Form I-94, Arrival-Departure Record to use as evidence that </w:t>
      </w:r>
      <w:r w:rsidR="00F36219" w:rsidRPr="00E84E67">
        <w:t>they</w:t>
      </w:r>
      <w:r w:rsidRPr="00E84E67">
        <w:t xml:space="preserve"> are temporarily authorized to work in the US.</w:t>
      </w:r>
      <w:r w:rsidR="005E47C8" w:rsidRPr="00E84E67">
        <w:t xml:space="preserve">  </w:t>
      </w:r>
    </w:p>
    <w:p w14:paraId="3D138717" w14:textId="77777777" w:rsidR="005C19F7" w:rsidRPr="00E84E67" w:rsidRDefault="00F36219" w:rsidP="005C19F7">
      <w:pPr>
        <w:pStyle w:val="ListParagraph"/>
        <w:numPr>
          <w:ilvl w:val="1"/>
          <w:numId w:val="8"/>
        </w:numPr>
      </w:pPr>
      <w:r w:rsidRPr="00E84E67">
        <w:t>U</w:t>
      </w:r>
      <w:r w:rsidR="005E47C8" w:rsidRPr="00E84E67">
        <w:t xml:space="preserve">pdated Form I-94 will show a class of admission of “UHP” and a “Most Recent Date of Entry” on or before Sept. 30, 2023.  This updated Form I-94 is an acceptable List A receipt that shows </w:t>
      </w:r>
      <w:r w:rsidRPr="00E84E67">
        <w:t>the parolee’s</w:t>
      </w:r>
      <w:r w:rsidR="005E47C8" w:rsidRPr="00E84E67">
        <w:t xml:space="preserve"> identity and employment authorization for Form I-9, Employment Eligibility Verification, for up to 90 days from the date of hire (or in the case of reverification, the date employment authorization expires).</w:t>
      </w:r>
    </w:p>
    <w:p w14:paraId="42E42498" w14:textId="7C8CB548" w:rsidR="005E47C8" w:rsidRPr="00E84E67" w:rsidRDefault="005E47C8" w:rsidP="005C19F7">
      <w:pPr>
        <w:pStyle w:val="ListParagraph"/>
        <w:numPr>
          <w:ilvl w:val="1"/>
          <w:numId w:val="8"/>
        </w:numPr>
      </w:pPr>
      <w:r w:rsidRPr="00E84E67">
        <w:t xml:space="preserve">Within the 90-day period, parolees must present an unexpired EAD, or unrestricted SS Card and acceptable List B identity document from the Form </w:t>
      </w:r>
      <w:r w:rsidR="00F36219" w:rsidRPr="00E84E67">
        <w:t>I</w:t>
      </w:r>
      <w:r w:rsidRPr="00E84E67">
        <w:t xml:space="preserve">-9 Lists of </w:t>
      </w:r>
      <w:r w:rsidR="00F36219" w:rsidRPr="00E84E67">
        <w:t>Acceptable</w:t>
      </w:r>
      <w:r w:rsidRPr="00E84E67">
        <w:t xml:space="preserve"> </w:t>
      </w:r>
      <w:r w:rsidR="00F36219" w:rsidRPr="00E84E67">
        <w:t>Documents</w:t>
      </w:r>
      <w:r w:rsidRPr="00E84E67">
        <w:t xml:space="preserve"> (such as state-issued driver’s license or identification card).  For more information on Form I-9 please visit I-9 Central on the USCIS.gov website.</w:t>
      </w:r>
    </w:p>
    <w:p w14:paraId="1E7DACC8" w14:textId="10689141" w:rsidR="00713E30" w:rsidRPr="00B4447D" w:rsidRDefault="00AF663A" w:rsidP="00847782">
      <w:pPr>
        <w:pStyle w:val="Heading2"/>
      </w:pPr>
      <w:bookmarkStart w:id="60" w:name="_Toc162802028"/>
      <w:r w:rsidRPr="00F63202">
        <w:rPr>
          <w:rStyle w:val="Heading2Char"/>
        </w:rPr>
        <w:t xml:space="preserve">Miscellaneous </w:t>
      </w:r>
      <w:r w:rsidR="006D73AF" w:rsidRPr="00F63202">
        <w:rPr>
          <w:rStyle w:val="Heading2Char"/>
        </w:rPr>
        <w:t>Resources</w:t>
      </w:r>
      <w:bookmarkEnd w:id="60"/>
      <w:r w:rsidR="00713E30" w:rsidRPr="00B4447D">
        <w:t>:</w:t>
      </w:r>
    </w:p>
    <w:p w14:paraId="3F3B458C" w14:textId="4B046B1B" w:rsidR="008F7566" w:rsidRPr="00B4447D" w:rsidRDefault="006D73AF" w:rsidP="00EF70E6">
      <w:pPr>
        <w:pStyle w:val="ListParagraph"/>
        <w:numPr>
          <w:ilvl w:val="1"/>
          <w:numId w:val="8"/>
        </w:numPr>
      </w:pPr>
      <w:r w:rsidRPr="00B4447D">
        <w:t xml:space="preserve">IN </w:t>
      </w:r>
      <w:r w:rsidR="00713E30" w:rsidRPr="00B4447D">
        <w:t>UKRAINE</w:t>
      </w:r>
      <w:r w:rsidR="008F7566" w:rsidRPr="00B4447D">
        <w:t xml:space="preserve"> </w:t>
      </w:r>
    </w:p>
    <w:p w14:paraId="753B87F1" w14:textId="641889A4" w:rsidR="00173AD4" w:rsidRPr="008C0CB3" w:rsidRDefault="008F7566" w:rsidP="00EF70E6">
      <w:pPr>
        <w:pStyle w:val="ListParagraph"/>
        <w:numPr>
          <w:ilvl w:val="2"/>
          <w:numId w:val="8"/>
        </w:numPr>
        <w:sectPr w:rsidR="00173AD4" w:rsidRPr="008C0CB3" w:rsidSect="003E5695">
          <w:headerReference w:type="default" r:id="rId47"/>
          <w:pgSz w:w="12240" w:h="15840"/>
          <w:pgMar w:top="1440" w:right="1440" w:bottom="1440" w:left="1440" w:header="432" w:footer="720" w:gutter="0"/>
          <w:cols w:space="720"/>
          <w:docGrid w:linePitch="360"/>
        </w:sectPr>
      </w:pPr>
      <w:r w:rsidRPr="00B4447D">
        <w:t>Ed Rosella </w:t>
      </w:r>
      <w:hyperlink r:id="rId48" w:history="1">
        <w:r w:rsidRPr="00B4447D">
          <w:t>edrosella@gmail.com</w:t>
        </w:r>
      </w:hyperlink>
      <w:r w:rsidRPr="00B4447D">
        <w:t xml:space="preserve"> 732-416-9312. Ed is a friend of Rick Nicholson and works in Ukraine and Eastern Europe.  He was the person who contacted Rick about getting some Ukrainians to the US.  He has also offered his assistance in helping Ukrainians coming back to Ukraine.  “…When the time comes for your Ukrainian families to return to Ukraine, if they need assistance, we will be available to help. My Romanian partners and I pick up families with our van from Cluj Airport in Romania and drive them to their homes in Ukraine. The journey wouldn't cost them anything. We pay for their hotels, restaurants, etc.”</w:t>
      </w:r>
      <w:r w:rsidR="00EF70E6" w:rsidRPr="008C0CB3">
        <w:t xml:space="preserve"> </w:t>
      </w:r>
    </w:p>
    <w:p w14:paraId="3F7187AD" w14:textId="77777777" w:rsidR="00CE5AF4" w:rsidRDefault="00CE5AF4" w:rsidP="00D60AF2">
      <w:pPr>
        <w:sectPr w:rsidR="00CE5AF4" w:rsidSect="00A97AEC">
          <w:headerReference w:type="default" r:id="rId49"/>
          <w:type w:val="continuous"/>
          <w:pgSz w:w="12240" w:h="15840"/>
          <w:pgMar w:top="1440" w:right="1440" w:bottom="1440" w:left="1440" w:header="432" w:footer="720" w:gutter="0"/>
          <w:pgNumType w:fmt="lowerRoman"/>
          <w:cols w:space="720"/>
          <w:titlePg/>
          <w:docGrid w:linePitch="360"/>
        </w:sectPr>
      </w:pPr>
    </w:p>
    <w:p w14:paraId="2C396A69" w14:textId="77777777" w:rsidR="00CE5AF4" w:rsidRDefault="00CE5AF4" w:rsidP="00D60AF2"/>
    <w:p w14:paraId="28C92220" w14:textId="77777777" w:rsidR="00CE5AF4" w:rsidRDefault="00CE5AF4" w:rsidP="00D60AF2"/>
    <w:p w14:paraId="70E5EB95" w14:textId="77777777" w:rsidR="00CE5AF4" w:rsidRDefault="00CE5AF4" w:rsidP="00D60AF2"/>
    <w:p w14:paraId="6778E506" w14:textId="472EFE7D" w:rsidR="006D2665" w:rsidRDefault="00CE5AF4" w:rsidP="00D60AF2">
      <w:r>
        <w:t xml:space="preserve">Exhibit A </w:t>
      </w:r>
      <w:r>
        <w:tab/>
        <w:t>CCTC Financial Covenant</w:t>
      </w:r>
    </w:p>
    <w:p w14:paraId="69E21E49" w14:textId="77777777" w:rsidR="00CE5AF4" w:rsidRDefault="00CE5AF4" w:rsidP="00D60AF2"/>
    <w:p w14:paraId="39B7748B" w14:textId="3F8B9BBB" w:rsidR="00CE5AF4" w:rsidRDefault="00CE5AF4" w:rsidP="00D60AF2">
      <w:r>
        <w:t>Exhibit B</w:t>
      </w:r>
      <w:r>
        <w:tab/>
        <w:t>Emergency Numbers Card</w:t>
      </w:r>
    </w:p>
    <w:p w14:paraId="742A7463" w14:textId="77777777" w:rsidR="00CE5AF4" w:rsidRDefault="00CE5AF4" w:rsidP="00D60AF2"/>
    <w:p w14:paraId="4E928AF2" w14:textId="22B0D00E" w:rsidR="00CE5AF4" w:rsidRDefault="00CE5AF4" w:rsidP="00D60AF2">
      <w:r>
        <w:t>Exhibit C</w:t>
      </w:r>
      <w:r>
        <w:tab/>
        <w:t>Sample EAD Redesigned Card</w:t>
      </w:r>
    </w:p>
    <w:p w14:paraId="2C55132B" w14:textId="77777777" w:rsidR="00CE5AF4" w:rsidRDefault="00CE5AF4" w:rsidP="00D60AF2"/>
    <w:p w14:paraId="4AECDF97" w14:textId="1BBFE8DC" w:rsidR="00CE5AF4" w:rsidRDefault="00CE5AF4" w:rsidP="00D60AF2">
      <w:r>
        <w:t>Exhibit D</w:t>
      </w:r>
      <w:r>
        <w:tab/>
        <w:t>LDSS-2642 – Documentation Requirements</w:t>
      </w:r>
    </w:p>
    <w:p w14:paraId="17F3579B" w14:textId="77777777" w:rsidR="00CE5AF4" w:rsidRDefault="00CE5AF4" w:rsidP="00D60AF2"/>
    <w:p w14:paraId="63154F15" w14:textId="3A9F5393" w:rsidR="00CE5AF4" w:rsidRDefault="00CE5AF4" w:rsidP="00D60AF2">
      <w:r>
        <w:t>Exhibit E</w:t>
      </w:r>
      <w:r>
        <w:tab/>
        <w:t>Permit, License, Insurance Check List</w:t>
      </w:r>
    </w:p>
    <w:p w14:paraId="0D55FD28" w14:textId="36DD9756" w:rsidR="001A187A" w:rsidRDefault="001A187A" w:rsidP="00D60AF2"/>
    <w:p w14:paraId="6E0393BC" w14:textId="1DC96F09" w:rsidR="001A187A" w:rsidRDefault="001A187A" w:rsidP="00D60AF2">
      <w:r>
        <w:t>Exhibit F</w:t>
      </w:r>
      <w:r>
        <w:tab/>
      </w:r>
      <w:r w:rsidR="005E631C">
        <w:t>Resource People</w:t>
      </w:r>
    </w:p>
    <w:p w14:paraId="29C1C36D" w14:textId="77777777" w:rsidR="00CE5AF4" w:rsidRDefault="00CE5AF4" w:rsidP="00D60AF2"/>
    <w:p w14:paraId="56FCB887" w14:textId="77777777" w:rsidR="00962385" w:rsidRPr="007F53BA" w:rsidRDefault="00962385" w:rsidP="00D60AF2"/>
    <w:sectPr w:rsidR="00962385" w:rsidRPr="007F53BA" w:rsidSect="003E5695">
      <w:pgSz w:w="12240" w:h="15840"/>
      <w:pgMar w:top="1440" w:right="1440" w:bottom="1440" w:left="1440" w:header="432" w:footer="720" w:gutter="0"/>
      <w:pgNumType w:fmt="numberInDash"/>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Tara Babcock" w:date="2024-10-18T16:05:00Z" w:initials="TB">
    <w:p w14:paraId="6FA0BA1B" w14:textId="77777777" w:rsidR="007020B1" w:rsidRDefault="007020B1" w:rsidP="007020B1">
      <w:pPr>
        <w:pStyle w:val="CommentText"/>
      </w:pPr>
      <w:r>
        <w:rPr>
          <w:rStyle w:val="CommentReference"/>
        </w:rPr>
        <w:annotationRef/>
      </w:r>
      <w:r>
        <w:t>Wording needs to match covenant</w:t>
      </w:r>
    </w:p>
  </w:comment>
  <w:comment w:id="42" w:author="Tara Babcock" w:date="2024-10-18T15:58:00Z" w:initials="TB">
    <w:p w14:paraId="5692B1DA" w14:textId="0808E159" w:rsidR="007020B1" w:rsidRDefault="007020B1" w:rsidP="007020B1">
      <w:pPr>
        <w:pStyle w:val="CommentText"/>
      </w:pPr>
      <w:r>
        <w:rPr>
          <w:rStyle w:val="CommentReference"/>
        </w:rPr>
        <w:annotationRef/>
      </w:r>
      <w:r>
        <w:t>Needs to be confirmed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A0BA1B" w15:done="0"/>
  <w15:commentEx w15:paraId="5692B1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DDF5C1" w16cex:dateUtc="2024-10-18T20:05:00Z"/>
  <w16cex:commentExtensible w16cex:durableId="5AC4F810" w16cex:dateUtc="2024-10-18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A0BA1B" w16cid:durableId="4FDDF5C1"/>
  <w16cid:commentId w16cid:paraId="5692B1DA" w16cid:durableId="5AC4F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1A435" w14:textId="77777777" w:rsidR="00521805" w:rsidRDefault="00521805" w:rsidP="00B74737">
      <w:r>
        <w:separator/>
      </w:r>
    </w:p>
  </w:endnote>
  <w:endnote w:type="continuationSeparator" w:id="0">
    <w:p w14:paraId="7083F398" w14:textId="77777777" w:rsidR="00521805" w:rsidRDefault="00521805" w:rsidP="00B7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E81F" w14:textId="1735F2A3" w:rsidR="00A97AEC" w:rsidRPr="00DF287F" w:rsidRDefault="00DF287F" w:rsidP="00DF287F">
    <w:pPr>
      <w:pStyle w:val="Footer"/>
    </w:pPr>
    <w:r>
      <w:t xml:space="preserve"> Revised: </w:t>
    </w:r>
    <w:r w:rsidR="00E84E67">
      <w:t>10/18</w:t>
    </w:r>
    <w: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0A07" w14:textId="606F7399" w:rsidR="00A97AEC" w:rsidRPr="00BB1A73" w:rsidRDefault="00A97AEC" w:rsidP="00BB1A73">
    <w:pPr>
      <w:pStyle w:val="Footer"/>
      <w:jc w:val="right"/>
      <w:rPr>
        <w:i/>
        <w:sz w:val="20"/>
        <w:szCs w:val="20"/>
      </w:rPr>
    </w:pPr>
    <w:r>
      <w:rPr>
        <w:i/>
        <w:sz w:val="20"/>
        <w:szCs w:val="20"/>
      </w:rPr>
      <w:t>Revised 3/31/24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E31C" w14:textId="77777777" w:rsidR="00521805" w:rsidRDefault="00521805" w:rsidP="00B74737">
      <w:r>
        <w:separator/>
      </w:r>
    </w:p>
  </w:footnote>
  <w:footnote w:type="continuationSeparator" w:id="0">
    <w:p w14:paraId="07008399" w14:textId="77777777" w:rsidR="00521805" w:rsidRDefault="00521805" w:rsidP="00B7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0829204"/>
      <w:docPartObj>
        <w:docPartGallery w:val="Page Numbers (Top of Page)"/>
        <w:docPartUnique/>
      </w:docPartObj>
    </w:sdtPr>
    <w:sdtEndPr>
      <w:rPr>
        <w:rStyle w:val="PageNumber"/>
      </w:rPr>
    </w:sdtEndPr>
    <w:sdtContent>
      <w:p w14:paraId="680F5459" w14:textId="77777777" w:rsidR="00A97AEC" w:rsidRDefault="00A97AEC" w:rsidP="00E154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60693836"/>
      <w:docPartObj>
        <w:docPartGallery w:val="Page Numbers (Top of Page)"/>
        <w:docPartUnique/>
      </w:docPartObj>
    </w:sdtPr>
    <w:sdtEndPr>
      <w:rPr>
        <w:rStyle w:val="PageNumber"/>
      </w:rPr>
    </w:sdtEndPr>
    <w:sdtContent>
      <w:p w14:paraId="2F23DB49" w14:textId="77777777" w:rsidR="00A97AEC" w:rsidRDefault="00A97AEC" w:rsidP="00E154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0885034"/>
      <w:docPartObj>
        <w:docPartGallery w:val="Page Numbers (Top of Page)"/>
        <w:docPartUnique/>
      </w:docPartObj>
    </w:sdtPr>
    <w:sdtEndPr>
      <w:rPr>
        <w:rStyle w:val="PageNumber"/>
      </w:rPr>
    </w:sdtEndPr>
    <w:sdtContent>
      <w:p w14:paraId="0DA04A27" w14:textId="77777777" w:rsidR="00A97AEC" w:rsidRDefault="00A97AEC" w:rsidP="00E154A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496A58" w14:textId="77777777" w:rsidR="00A97AEC" w:rsidRDefault="00A97AEC" w:rsidP="00B74737">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8049883"/>
      <w:docPartObj>
        <w:docPartGallery w:val="Page Numbers (Top of Page)"/>
        <w:docPartUnique/>
      </w:docPartObj>
    </w:sdtPr>
    <w:sdtEndPr>
      <w:rPr>
        <w:rStyle w:val="PageNumber"/>
      </w:rPr>
    </w:sdtEndPr>
    <w:sdtContent>
      <w:p w14:paraId="6833DC02" w14:textId="77777777" w:rsidR="00A97AEC" w:rsidRDefault="00A97AEC" w:rsidP="005319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8C296C" w14:textId="77777777" w:rsidR="00A97AEC" w:rsidRPr="00D7394F" w:rsidRDefault="00A97AEC" w:rsidP="00867D55">
    <w:pPr>
      <w:pStyle w:val="Header"/>
      <w:ind w:right="360"/>
      <w:rPr>
        <w:b/>
        <w:i/>
        <w:color w:val="767171" w:themeColor="background2" w:themeShade="80"/>
      </w:rPr>
    </w:pPr>
    <w:r w:rsidRPr="00D7394F">
      <w:rPr>
        <w:b/>
        <w:i/>
        <w:color w:val="767171" w:themeColor="background2" w:themeShade="80"/>
      </w:rPr>
      <w:t>Resettlement Manual</w:t>
    </w:r>
  </w:p>
  <w:p w14:paraId="241DCEE8" w14:textId="00D67268" w:rsidR="00A97AEC" w:rsidRPr="00867D55" w:rsidRDefault="00A97AEC" w:rsidP="00867D55">
    <w:pPr>
      <w:pStyle w:val="Header"/>
      <w:ind w:right="360"/>
      <w:rPr>
        <w:i/>
        <w:sz w:val="28"/>
        <w:szCs w:val="28"/>
      </w:rPr>
    </w:pPr>
    <w:r w:rsidRPr="00D7394F">
      <w:rPr>
        <w:b/>
        <w:i/>
        <w:color w:val="767171" w:themeColor="background2" w:themeShade="80"/>
      </w:rPr>
      <w:t>ONGOING</w:t>
    </w:r>
    <w:r>
      <w:rPr>
        <w:i/>
        <w:sz w:val="28"/>
        <w:szCs w:val="28"/>
      </w:rPr>
      <w:tab/>
    </w:r>
    <w:r>
      <w:rPr>
        <w:i/>
        <w:sz w:val="28"/>
        <w:szCs w:val="28"/>
      </w:rPr>
      <w:tab/>
    </w:r>
    <w:r>
      <w:rPr>
        <w:i/>
        <w:sz w:val="28"/>
        <w:szCs w:val="2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EB12" w14:textId="77777777" w:rsidR="00A97AEC" w:rsidRDefault="00A97AE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9B16C" w14:textId="14138BDD" w:rsidR="00A97AEC" w:rsidRPr="00867D55" w:rsidRDefault="00A97AEC" w:rsidP="00867D55">
    <w:pPr>
      <w:pStyle w:val="Header"/>
      <w:ind w:right="360"/>
      <w:rPr>
        <w:i/>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E1EE3" w14:textId="0ED7F184" w:rsidR="00A97AEC" w:rsidRDefault="00A97AEC" w:rsidP="00B74737">
    <w:pPr>
      <w:ind w:right="360"/>
      <w:jc w:val="center"/>
      <w:rPr>
        <w:b/>
        <w:u w:val="single"/>
      </w:rPr>
    </w:pPr>
    <w:r>
      <w:rPr>
        <w:b/>
        <w:u w:val="single"/>
      </w:rPr>
      <w:t>EXHIBITS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5076820"/>
      <w:docPartObj>
        <w:docPartGallery w:val="Page Numbers (Top of Page)"/>
        <w:docPartUnique/>
      </w:docPartObj>
    </w:sdtPr>
    <w:sdtEndPr>
      <w:rPr>
        <w:rStyle w:val="PageNumber"/>
      </w:rPr>
    </w:sdtEndPr>
    <w:sdtContent>
      <w:p w14:paraId="5BF74FC4" w14:textId="5ECCAB56" w:rsidR="00A97AEC" w:rsidRPr="00E154A3" w:rsidRDefault="00A97AEC" w:rsidP="00F63202">
        <w:pPr>
          <w:pStyle w:val="Header"/>
          <w:framePr w:wrap="none" w:vAnchor="text" w:hAnchor="margin" w:xAlign="right" w:y="1"/>
          <w:rPr>
            <w:rStyle w:val="PageNumber"/>
          </w:rPr>
        </w:pPr>
        <w:r w:rsidRPr="00E154A3">
          <w:rPr>
            <w:rStyle w:val="PageNumber"/>
          </w:rPr>
          <w:fldChar w:fldCharType="begin"/>
        </w:r>
        <w:r w:rsidRPr="00E154A3">
          <w:rPr>
            <w:rStyle w:val="PageNumber"/>
          </w:rPr>
          <w:instrText xml:space="preserve"> PAGE </w:instrText>
        </w:r>
        <w:r w:rsidRPr="00E154A3">
          <w:rPr>
            <w:rStyle w:val="PageNumber"/>
          </w:rPr>
          <w:fldChar w:fldCharType="separate"/>
        </w:r>
        <w:r w:rsidRPr="00E154A3">
          <w:rPr>
            <w:rStyle w:val="PageNumber"/>
            <w:noProof/>
          </w:rPr>
          <w:t>1</w:t>
        </w:r>
        <w:r w:rsidRPr="00E154A3">
          <w:rPr>
            <w:rStyle w:val="PageNumber"/>
          </w:rPr>
          <w:fldChar w:fldCharType="end"/>
        </w:r>
      </w:p>
    </w:sdtContent>
  </w:sdt>
  <w:p w14:paraId="223455F3" w14:textId="77777777" w:rsidR="00A97AEC" w:rsidRPr="00E154A3" w:rsidRDefault="00A97AEC" w:rsidP="005D3110">
    <w:pPr>
      <w:pStyle w:val="Header"/>
      <w:tabs>
        <w:tab w:val="left" w:pos="8280"/>
      </w:tabs>
      <w:ind w:right="720"/>
      <w:rPr>
        <w:b/>
        <w:i/>
        <w:color w:val="767171" w:themeColor="background2" w:themeShade="80"/>
      </w:rPr>
    </w:pPr>
    <w:r w:rsidRPr="00E154A3">
      <w:rPr>
        <w:b/>
        <w:i/>
        <w:color w:val="767171" w:themeColor="background2" w:themeShade="80"/>
      </w:rPr>
      <w:t>Resettlement Manual</w:t>
    </w:r>
  </w:p>
  <w:p w14:paraId="70255A78" w14:textId="016531CE" w:rsidR="00A97AEC" w:rsidRPr="00E154A3" w:rsidRDefault="00A97AEC" w:rsidP="005D3110">
    <w:pPr>
      <w:pStyle w:val="Header"/>
      <w:tabs>
        <w:tab w:val="left" w:pos="8280"/>
      </w:tabs>
      <w:ind w:right="720"/>
    </w:pPr>
    <w:r w:rsidRPr="00E154A3">
      <w:rPr>
        <w:b/>
        <w:i/>
        <w:color w:val="767171" w:themeColor="background2" w:themeShade="80"/>
      </w:rPr>
      <w:t>PRE-ARRIVAL</w:t>
    </w:r>
    <w:r w:rsidRPr="00E154A3">
      <w:t xml:space="preserve"> </w:t>
    </w:r>
    <w:r w:rsidRPr="00E154A3">
      <w:tab/>
    </w:r>
    <w:r w:rsidRPr="00E154A3">
      <w:tab/>
    </w:r>
    <w:r w:rsidRPr="00E154A3">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6819535"/>
      <w:docPartObj>
        <w:docPartGallery w:val="Page Numbers (Top of Page)"/>
        <w:docPartUnique/>
      </w:docPartObj>
    </w:sdtPr>
    <w:sdtEndPr>
      <w:rPr>
        <w:rStyle w:val="PageNumber"/>
      </w:rPr>
    </w:sdtEndPr>
    <w:sdtContent>
      <w:p w14:paraId="6BF09F55" w14:textId="51C89FFC" w:rsidR="00A97AEC" w:rsidRDefault="00A97AEC" w:rsidP="00F632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51AD32" w14:textId="34E5F054" w:rsidR="00A97AEC" w:rsidRDefault="00A97AEC" w:rsidP="00E154A3">
    <w:pPr>
      <w:pStyle w:val="Header"/>
      <w:tabs>
        <w:tab w:val="left" w:pos="8280"/>
      </w:tabs>
      <w:ind w:right="720"/>
      <w:rPr>
        <w:b/>
        <w:i/>
        <w:color w:val="767171" w:themeColor="background2" w:themeShade="80"/>
      </w:rPr>
    </w:pPr>
    <w:r>
      <w:rPr>
        <w:b/>
        <w:i/>
        <w:color w:val="767171" w:themeColor="background2" w:themeShade="80"/>
      </w:rPr>
      <w:t>Resettlement Manual</w:t>
    </w:r>
    <w:r>
      <w:rPr>
        <w:b/>
        <w:i/>
        <w:color w:val="767171" w:themeColor="background2" w:themeShade="80"/>
      </w:rPr>
      <w:tab/>
    </w:r>
    <w:r>
      <w:rPr>
        <w:b/>
        <w:i/>
        <w:color w:val="767171" w:themeColor="background2" w:themeShade="80"/>
      </w:rPr>
      <w:tab/>
    </w:r>
    <w:r>
      <w:rPr>
        <w:b/>
        <w:i/>
        <w:color w:val="767171" w:themeColor="background2" w:themeShade="80"/>
      </w:rPr>
      <w:tab/>
    </w:r>
  </w:p>
  <w:p w14:paraId="164FDDBD" w14:textId="715DF055" w:rsidR="00A97AEC" w:rsidRDefault="00A97AEC" w:rsidP="00E154A3">
    <w:pPr>
      <w:pStyle w:val="Header"/>
    </w:pPr>
    <w:r>
      <w:rPr>
        <w:b/>
        <w:i/>
        <w:color w:val="767171" w:themeColor="background2" w:themeShade="80"/>
      </w:rPr>
      <w:t>IMMEDIATE POST-ARRIVAL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9080310"/>
      <w:docPartObj>
        <w:docPartGallery w:val="Page Numbers (Top of Page)"/>
        <w:docPartUnique/>
      </w:docPartObj>
    </w:sdtPr>
    <w:sdtEndPr>
      <w:rPr>
        <w:rStyle w:val="PageNumber"/>
      </w:rPr>
    </w:sdtEndPr>
    <w:sdtContent>
      <w:p w14:paraId="251948B9" w14:textId="5C49679E" w:rsidR="00A97AEC" w:rsidRDefault="00A97AEC" w:rsidP="00F632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43CB923" w14:textId="0D83243D" w:rsidR="00A97AEC" w:rsidRDefault="00A97AEC" w:rsidP="00E154A3">
    <w:pPr>
      <w:pStyle w:val="Header"/>
      <w:tabs>
        <w:tab w:val="left" w:pos="8280"/>
      </w:tabs>
      <w:ind w:right="720"/>
      <w:rPr>
        <w:b/>
        <w:i/>
        <w:color w:val="767171" w:themeColor="background2" w:themeShade="80"/>
      </w:rPr>
    </w:pPr>
    <w:r>
      <w:rPr>
        <w:b/>
        <w:i/>
        <w:color w:val="767171" w:themeColor="background2" w:themeShade="80"/>
      </w:rPr>
      <w:t>Resettlement Manual</w:t>
    </w:r>
    <w:r>
      <w:rPr>
        <w:b/>
        <w:i/>
        <w:color w:val="767171" w:themeColor="background2" w:themeShade="80"/>
      </w:rPr>
      <w:tab/>
    </w:r>
    <w:r>
      <w:rPr>
        <w:b/>
        <w:i/>
        <w:color w:val="767171" w:themeColor="background2" w:themeShade="80"/>
      </w:rPr>
      <w:tab/>
    </w:r>
    <w:r>
      <w:rPr>
        <w:b/>
        <w:i/>
        <w:color w:val="767171" w:themeColor="background2" w:themeShade="80"/>
      </w:rPr>
      <w:tab/>
    </w:r>
  </w:p>
  <w:p w14:paraId="114283D4" w14:textId="5A3D8128" w:rsidR="00A97AEC" w:rsidRDefault="00A97AEC" w:rsidP="00E154A3">
    <w:pPr>
      <w:pStyle w:val="Header"/>
    </w:pPr>
    <w:r>
      <w:rPr>
        <w:b/>
        <w:i/>
        <w:color w:val="767171" w:themeColor="background2" w:themeShade="80"/>
      </w:rPr>
      <w:t>WITHIN ONE WEEK POST ARRIVAL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9549097"/>
      <w:docPartObj>
        <w:docPartGallery w:val="Page Numbers (Top of Page)"/>
        <w:docPartUnique/>
      </w:docPartObj>
    </w:sdtPr>
    <w:sdtEndPr>
      <w:rPr>
        <w:rStyle w:val="PageNumber"/>
      </w:rPr>
    </w:sdtEndPr>
    <w:sdtContent>
      <w:p w14:paraId="7288AFE7" w14:textId="77777777" w:rsidR="00A97AEC" w:rsidRDefault="00A97AEC" w:rsidP="005319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D11780" w14:textId="7F1C4C6F" w:rsidR="00A97AEC" w:rsidRPr="00E154A3" w:rsidRDefault="00A97AEC" w:rsidP="00867D55">
    <w:pPr>
      <w:pStyle w:val="Header"/>
      <w:ind w:right="360"/>
      <w:rPr>
        <w:b/>
        <w:i/>
        <w:color w:val="767171" w:themeColor="background2" w:themeShade="80"/>
      </w:rPr>
    </w:pPr>
    <w:r w:rsidRPr="00E154A3">
      <w:rPr>
        <w:b/>
        <w:i/>
        <w:color w:val="767171" w:themeColor="background2" w:themeShade="80"/>
      </w:rPr>
      <w:t>Resettlement Manual</w:t>
    </w:r>
  </w:p>
  <w:p w14:paraId="707F303C" w14:textId="29FE68C0" w:rsidR="00A97AEC" w:rsidRPr="00E154A3" w:rsidRDefault="00A97AEC" w:rsidP="00867D55">
    <w:pPr>
      <w:pStyle w:val="Header"/>
      <w:ind w:right="360"/>
      <w:rPr>
        <w:b/>
        <w:i/>
      </w:rPr>
    </w:pPr>
    <w:r w:rsidRPr="00E154A3">
      <w:rPr>
        <w:b/>
        <w:i/>
        <w:color w:val="767171" w:themeColor="background2" w:themeShade="80"/>
      </w:rPr>
      <w:t xml:space="preserve">WITHIN 10 DAYS OF ARRIVAL </w:t>
    </w:r>
    <w:r w:rsidRPr="00E154A3">
      <w:rPr>
        <w:b/>
        <w:i/>
      </w:rPr>
      <w:tab/>
    </w:r>
    <w:r w:rsidRPr="00E154A3">
      <w:rPr>
        <w:b/>
        <w:i/>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5167553"/>
      <w:docPartObj>
        <w:docPartGallery w:val="Page Numbers (Top of Page)"/>
        <w:docPartUnique/>
      </w:docPartObj>
    </w:sdtPr>
    <w:sdtEndPr>
      <w:rPr>
        <w:rStyle w:val="PageNumber"/>
      </w:rPr>
    </w:sdtEndPr>
    <w:sdtContent>
      <w:p w14:paraId="66BA382E" w14:textId="77777777" w:rsidR="00A97AEC" w:rsidRDefault="00A97AEC" w:rsidP="005319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A20D2" w14:textId="77777777" w:rsidR="00A97AEC" w:rsidRPr="00E154A3" w:rsidRDefault="00A97AEC" w:rsidP="00867D55">
    <w:pPr>
      <w:pStyle w:val="Header"/>
      <w:ind w:right="360"/>
      <w:rPr>
        <w:b/>
        <w:i/>
        <w:color w:val="767171" w:themeColor="background2" w:themeShade="80"/>
      </w:rPr>
    </w:pPr>
    <w:r w:rsidRPr="00E154A3">
      <w:rPr>
        <w:b/>
        <w:i/>
        <w:color w:val="767171" w:themeColor="background2" w:themeShade="80"/>
      </w:rPr>
      <w:t>Resettlement Manual</w:t>
    </w:r>
  </w:p>
  <w:p w14:paraId="4C99CAA4" w14:textId="3956B59C" w:rsidR="00A97AEC" w:rsidRPr="00867D55" w:rsidRDefault="00A97AEC" w:rsidP="00867D55">
    <w:pPr>
      <w:pStyle w:val="Header"/>
      <w:ind w:right="360"/>
      <w:rPr>
        <w:i/>
        <w:sz w:val="28"/>
        <w:szCs w:val="28"/>
      </w:rPr>
    </w:pPr>
    <w:r>
      <w:rPr>
        <w:b/>
        <w:i/>
        <w:color w:val="767171" w:themeColor="background2" w:themeShade="80"/>
      </w:rPr>
      <w:t xml:space="preserve">WITHIN 14 DAYS OF ARRIVAL </w:t>
    </w:r>
    <w:r>
      <w:rPr>
        <w:i/>
        <w:sz w:val="28"/>
        <w:szCs w:val="2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5426580"/>
      <w:docPartObj>
        <w:docPartGallery w:val="Page Numbers (Top of Page)"/>
        <w:docPartUnique/>
      </w:docPartObj>
    </w:sdtPr>
    <w:sdtEndPr>
      <w:rPr>
        <w:rStyle w:val="PageNumber"/>
      </w:rPr>
    </w:sdtEndPr>
    <w:sdtContent>
      <w:p w14:paraId="69DD1EAC" w14:textId="77777777" w:rsidR="00A97AEC" w:rsidRDefault="00A97AEC" w:rsidP="005319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EE9A8D" w14:textId="77777777" w:rsidR="00A97AEC" w:rsidRPr="00D7394F" w:rsidRDefault="00A97AEC" w:rsidP="00867D55">
    <w:pPr>
      <w:pStyle w:val="Header"/>
      <w:ind w:right="360"/>
      <w:rPr>
        <w:b/>
        <w:i/>
        <w:color w:val="767171" w:themeColor="background2" w:themeShade="80"/>
      </w:rPr>
    </w:pPr>
    <w:r w:rsidRPr="00D7394F">
      <w:rPr>
        <w:b/>
        <w:i/>
        <w:color w:val="767171" w:themeColor="background2" w:themeShade="80"/>
      </w:rPr>
      <w:t>Resettlement Manual</w:t>
    </w:r>
  </w:p>
  <w:p w14:paraId="76AC0CE7" w14:textId="4AB6B27B" w:rsidR="00A97AEC" w:rsidRPr="00867D55" w:rsidRDefault="00A97AEC" w:rsidP="00867D55">
    <w:pPr>
      <w:pStyle w:val="Header"/>
      <w:ind w:right="360"/>
      <w:rPr>
        <w:i/>
        <w:sz w:val="28"/>
        <w:szCs w:val="28"/>
      </w:rPr>
    </w:pPr>
    <w:r>
      <w:rPr>
        <w:b/>
        <w:i/>
        <w:color w:val="767171" w:themeColor="background2" w:themeShade="80"/>
      </w:rPr>
      <w:t xml:space="preserve">WITHIN 30 DAYS OF ARRIVAL </w:t>
    </w:r>
    <w:r>
      <w:rPr>
        <w:i/>
        <w:sz w:val="28"/>
        <w:szCs w:val="28"/>
      </w:rPr>
      <w:tab/>
    </w:r>
    <w:r>
      <w:rPr>
        <w:i/>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CFB"/>
    <w:multiLevelType w:val="hybridMultilevel"/>
    <w:tmpl w:val="1B12FF3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12F5D"/>
    <w:multiLevelType w:val="hybridMultilevel"/>
    <w:tmpl w:val="4E62767E"/>
    <w:lvl w:ilvl="0" w:tplc="45C042A6">
      <w:start w:val="1"/>
      <w:numFmt w:val="decimal"/>
      <w:pStyle w:val="Heading2"/>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B2B63"/>
    <w:multiLevelType w:val="hybridMultilevel"/>
    <w:tmpl w:val="829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E2906"/>
    <w:multiLevelType w:val="hybridMultilevel"/>
    <w:tmpl w:val="D906568E"/>
    <w:lvl w:ilvl="0" w:tplc="0DDC255E">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F5E447B"/>
    <w:multiLevelType w:val="hybridMultilevel"/>
    <w:tmpl w:val="C61E1DC0"/>
    <w:lvl w:ilvl="0" w:tplc="38A210B8">
      <w:start w:val="1"/>
      <w:numFmt w:val="decimal"/>
      <w:lvlText w:val="%1."/>
      <w:lvlJc w:val="left"/>
      <w:pPr>
        <w:ind w:left="720" w:hanging="360"/>
      </w:pPr>
      <w:rPr>
        <w:rFonts w:hint="default"/>
      </w:rPr>
    </w:lvl>
    <w:lvl w:ilvl="1" w:tplc="BB70347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34321"/>
    <w:multiLevelType w:val="multilevel"/>
    <w:tmpl w:val="201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87A16"/>
    <w:multiLevelType w:val="hybridMultilevel"/>
    <w:tmpl w:val="954621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348AE"/>
    <w:multiLevelType w:val="hybridMultilevel"/>
    <w:tmpl w:val="220EE4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BD2F4C"/>
    <w:multiLevelType w:val="multilevel"/>
    <w:tmpl w:val="879CC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7C73B6"/>
    <w:multiLevelType w:val="multilevel"/>
    <w:tmpl w:val="CA12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E0EED"/>
    <w:multiLevelType w:val="hybridMultilevel"/>
    <w:tmpl w:val="B6DE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979AE"/>
    <w:multiLevelType w:val="hybridMultilevel"/>
    <w:tmpl w:val="D24AD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F3E86"/>
    <w:multiLevelType w:val="hybridMultilevel"/>
    <w:tmpl w:val="3B78F5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6C294C4">
      <w:start w:val="1"/>
      <w:numFmt w:val="lowerRoman"/>
      <w:lvlText w:val="%3."/>
      <w:lvlJc w:val="righ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5F5E06"/>
    <w:multiLevelType w:val="hybridMultilevel"/>
    <w:tmpl w:val="8ACAD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D094C"/>
    <w:multiLevelType w:val="hybridMultilevel"/>
    <w:tmpl w:val="40D48A9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2BE68B8"/>
    <w:multiLevelType w:val="hybridMultilevel"/>
    <w:tmpl w:val="4D32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71D7D"/>
    <w:multiLevelType w:val="hybridMultilevel"/>
    <w:tmpl w:val="67BAD242"/>
    <w:lvl w:ilvl="0" w:tplc="FFFFFFF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4A6DD8"/>
    <w:multiLevelType w:val="hybridMultilevel"/>
    <w:tmpl w:val="0E5882B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68701418">
      <w:start w:val="1"/>
      <w:numFmt w:val="decimal"/>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18" w15:restartNumberingAfterBreak="0">
    <w:nsid w:val="392616A8"/>
    <w:multiLevelType w:val="hybridMultilevel"/>
    <w:tmpl w:val="CC82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36680"/>
    <w:multiLevelType w:val="hybridMultilevel"/>
    <w:tmpl w:val="33D4A9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948F9"/>
    <w:multiLevelType w:val="hybridMultilevel"/>
    <w:tmpl w:val="95E85910"/>
    <w:lvl w:ilvl="0" w:tplc="FFFFFFFF">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4791A21"/>
    <w:multiLevelType w:val="multilevel"/>
    <w:tmpl w:val="C61E1D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960398"/>
    <w:multiLevelType w:val="hybridMultilevel"/>
    <w:tmpl w:val="0ED0BC98"/>
    <w:lvl w:ilvl="0" w:tplc="88A48A94">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E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66179E"/>
    <w:multiLevelType w:val="hybridMultilevel"/>
    <w:tmpl w:val="2182FAB2"/>
    <w:lvl w:ilvl="0" w:tplc="23527BAC">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0F63DF"/>
    <w:multiLevelType w:val="hybridMultilevel"/>
    <w:tmpl w:val="2D4E4E14"/>
    <w:lvl w:ilvl="0" w:tplc="FFFFFFF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D5719A"/>
    <w:multiLevelType w:val="hybridMultilevel"/>
    <w:tmpl w:val="6CB0F4E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A20BE6"/>
    <w:multiLevelType w:val="hybridMultilevel"/>
    <w:tmpl w:val="B5D40F9A"/>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B13CD0"/>
    <w:multiLevelType w:val="hybridMultilevel"/>
    <w:tmpl w:val="7CFC5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C3150"/>
    <w:multiLevelType w:val="hybridMultilevel"/>
    <w:tmpl w:val="9524F1E6"/>
    <w:lvl w:ilvl="0" w:tplc="FFFFFFF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83D32E8"/>
    <w:multiLevelType w:val="hybridMultilevel"/>
    <w:tmpl w:val="6694B754"/>
    <w:lvl w:ilvl="0" w:tplc="705267AE">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5">
      <w:start w:val="1"/>
      <w:numFmt w:val="bullet"/>
      <w:lvlText w:val=""/>
      <w:lvlJc w:val="left"/>
      <w:pPr>
        <w:ind w:left="2520" w:hanging="360"/>
      </w:pPr>
      <w:rPr>
        <w:rFonts w:ascii="Wingdings" w:hAnsi="Wingding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6B24BF"/>
    <w:multiLevelType w:val="hybridMultilevel"/>
    <w:tmpl w:val="DF02D1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212B57"/>
    <w:multiLevelType w:val="hybridMultilevel"/>
    <w:tmpl w:val="C15097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954EA7"/>
    <w:multiLevelType w:val="hybridMultilevel"/>
    <w:tmpl w:val="E93A02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46848"/>
    <w:multiLevelType w:val="hybridMultilevel"/>
    <w:tmpl w:val="DFFEC3D4"/>
    <w:lvl w:ilvl="0" w:tplc="FFFFFFFF">
      <w:start w:val="1"/>
      <w:numFmt w:val="decimal"/>
      <w:lvlText w:val="%1."/>
      <w:lvlJc w:val="left"/>
      <w:pPr>
        <w:ind w:left="720" w:hanging="360"/>
      </w:pPr>
    </w:lvl>
    <w:lvl w:ilvl="1" w:tplc="04090003">
      <w:start w:val="1"/>
      <w:numFmt w:val="bullet"/>
      <w:lvlText w:val="o"/>
      <w:lvlJc w:val="left"/>
      <w:pPr>
        <w:ind w:left="216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DC1A3E"/>
    <w:multiLevelType w:val="hybridMultilevel"/>
    <w:tmpl w:val="70B2CA3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61106C"/>
    <w:multiLevelType w:val="hybridMultilevel"/>
    <w:tmpl w:val="4860D6B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AF6021"/>
    <w:multiLevelType w:val="hybridMultilevel"/>
    <w:tmpl w:val="462C8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1231254">
    <w:abstractNumId w:val="4"/>
  </w:num>
  <w:num w:numId="2" w16cid:durableId="765465659">
    <w:abstractNumId w:val="19"/>
  </w:num>
  <w:num w:numId="3" w16cid:durableId="1885756115">
    <w:abstractNumId w:val="9"/>
  </w:num>
  <w:num w:numId="4" w16cid:durableId="1178080495">
    <w:abstractNumId w:val="37"/>
  </w:num>
  <w:num w:numId="5" w16cid:durableId="754939816">
    <w:abstractNumId w:val="15"/>
  </w:num>
  <w:num w:numId="6" w16cid:durableId="554970098">
    <w:abstractNumId w:val="5"/>
  </w:num>
  <w:num w:numId="7" w16cid:durableId="2037736156">
    <w:abstractNumId w:val="3"/>
  </w:num>
  <w:num w:numId="8" w16cid:durableId="1397973844">
    <w:abstractNumId w:val="30"/>
  </w:num>
  <w:num w:numId="9" w16cid:durableId="665519867">
    <w:abstractNumId w:val="13"/>
  </w:num>
  <w:num w:numId="10" w16cid:durableId="902176610">
    <w:abstractNumId w:val="2"/>
  </w:num>
  <w:num w:numId="11" w16cid:durableId="1564102732">
    <w:abstractNumId w:val="11"/>
  </w:num>
  <w:num w:numId="12" w16cid:durableId="1339456742">
    <w:abstractNumId w:val="10"/>
  </w:num>
  <w:num w:numId="13" w16cid:durableId="163670311">
    <w:abstractNumId w:val="18"/>
  </w:num>
  <w:num w:numId="14" w16cid:durableId="1094597442">
    <w:abstractNumId w:val="28"/>
  </w:num>
  <w:num w:numId="15" w16cid:durableId="940140502">
    <w:abstractNumId w:val="21"/>
  </w:num>
  <w:num w:numId="16" w16cid:durableId="25647428">
    <w:abstractNumId w:val="23"/>
  </w:num>
  <w:num w:numId="17" w16cid:durableId="157229209">
    <w:abstractNumId w:val="8"/>
  </w:num>
  <w:num w:numId="18" w16cid:durableId="1829636991">
    <w:abstractNumId w:val="6"/>
  </w:num>
  <w:num w:numId="19" w16cid:durableId="1798795804">
    <w:abstractNumId w:val="31"/>
  </w:num>
  <w:num w:numId="20" w16cid:durableId="1828740410">
    <w:abstractNumId w:val="12"/>
  </w:num>
  <w:num w:numId="21" w16cid:durableId="589504503">
    <w:abstractNumId w:val="33"/>
  </w:num>
  <w:num w:numId="22" w16cid:durableId="1019548336">
    <w:abstractNumId w:val="36"/>
  </w:num>
  <w:num w:numId="23" w16cid:durableId="1444157311">
    <w:abstractNumId w:val="7"/>
  </w:num>
  <w:num w:numId="24" w16cid:durableId="1097484260">
    <w:abstractNumId w:val="17"/>
  </w:num>
  <w:num w:numId="25" w16cid:durableId="1387728015">
    <w:abstractNumId w:val="1"/>
  </w:num>
  <w:num w:numId="26" w16cid:durableId="185215247">
    <w:abstractNumId w:val="26"/>
  </w:num>
  <w:num w:numId="27" w16cid:durableId="1180654502">
    <w:abstractNumId w:val="20"/>
  </w:num>
  <w:num w:numId="28" w16cid:durableId="1354377950">
    <w:abstractNumId w:val="22"/>
  </w:num>
  <w:num w:numId="29" w16cid:durableId="1286542870">
    <w:abstractNumId w:val="24"/>
  </w:num>
  <w:num w:numId="30" w16cid:durableId="124742325">
    <w:abstractNumId w:val="35"/>
  </w:num>
  <w:num w:numId="31" w16cid:durableId="983126477">
    <w:abstractNumId w:val="27"/>
  </w:num>
  <w:num w:numId="32" w16cid:durableId="579681559">
    <w:abstractNumId w:val="32"/>
  </w:num>
  <w:num w:numId="33" w16cid:durableId="1859468624">
    <w:abstractNumId w:val="34"/>
  </w:num>
  <w:num w:numId="34" w16cid:durableId="1494758300">
    <w:abstractNumId w:val="14"/>
  </w:num>
  <w:num w:numId="35" w16cid:durableId="947001925">
    <w:abstractNumId w:val="0"/>
  </w:num>
  <w:num w:numId="36" w16cid:durableId="829638163">
    <w:abstractNumId w:val="25"/>
  </w:num>
  <w:num w:numId="37" w16cid:durableId="162160124">
    <w:abstractNumId w:val="29"/>
  </w:num>
  <w:num w:numId="38" w16cid:durableId="1391594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ra Babcock">
    <w15:presenceInfo w15:providerId="Windows Live" w15:userId="858387387fec0f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F2"/>
    <w:rsid w:val="000152E8"/>
    <w:rsid w:val="00020B72"/>
    <w:rsid w:val="00027780"/>
    <w:rsid w:val="00027CBA"/>
    <w:rsid w:val="00032CF0"/>
    <w:rsid w:val="00037E76"/>
    <w:rsid w:val="000446EA"/>
    <w:rsid w:val="00047505"/>
    <w:rsid w:val="00065C2A"/>
    <w:rsid w:val="00065EC9"/>
    <w:rsid w:val="00075816"/>
    <w:rsid w:val="00080D15"/>
    <w:rsid w:val="00080E6A"/>
    <w:rsid w:val="0008367D"/>
    <w:rsid w:val="000902E9"/>
    <w:rsid w:val="00091070"/>
    <w:rsid w:val="00092424"/>
    <w:rsid w:val="000944BD"/>
    <w:rsid w:val="000968CE"/>
    <w:rsid w:val="000A0024"/>
    <w:rsid w:val="000A4F42"/>
    <w:rsid w:val="000B3E23"/>
    <w:rsid w:val="000B5524"/>
    <w:rsid w:val="000C767F"/>
    <w:rsid w:val="000D527E"/>
    <w:rsid w:val="000E08A4"/>
    <w:rsid w:val="000E7177"/>
    <w:rsid w:val="000F5DA2"/>
    <w:rsid w:val="00101FD5"/>
    <w:rsid w:val="001036C3"/>
    <w:rsid w:val="00121B30"/>
    <w:rsid w:val="0012615B"/>
    <w:rsid w:val="00126AB1"/>
    <w:rsid w:val="00131B82"/>
    <w:rsid w:val="00152B1C"/>
    <w:rsid w:val="00153857"/>
    <w:rsid w:val="00163ED3"/>
    <w:rsid w:val="001663F6"/>
    <w:rsid w:val="001704CA"/>
    <w:rsid w:val="00173AD4"/>
    <w:rsid w:val="001974A4"/>
    <w:rsid w:val="001A187A"/>
    <w:rsid w:val="001A48BC"/>
    <w:rsid w:val="001A784D"/>
    <w:rsid w:val="001B047B"/>
    <w:rsid w:val="001B2155"/>
    <w:rsid w:val="001C00BC"/>
    <w:rsid w:val="001C1DFB"/>
    <w:rsid w:val="001C4243"/>
    <w:rsid w:val="001D0053"/>
    <w:rsid w:val="001E5D23"/>
    <w:rsid w:val="001E6F75"/>
    <w:rsid w:val="001E75BF"/>
    <w:rsid w:val="001F4959"/>
    <w:rsid w:val="001F5B57"/>
    <w:rsid w:val="00202166"/>
    <w:rsid w:val="00203EC5"/>
    <w:rsid w:val="00214726"/>
    <w:rsid w:val="00216C49"/>
    <w:rsid w:val="0022339B"/>
    <w:rsid w:val="0023273D"/>
    <w:rsid w:val="00234550"/>
    <w:rsid w:val="0023629D"/>
    <w:rsid w:val="00244081"/>
    <w:rsid w:val="0025616E"/>
    <w:rsid w:val="00261E5A"/>
    <w:rsid w:val="00265C1A"/>
    <w:rsid w:val="00271ED7"/>
    <w:rsid w:val="002770D3"/>
    <w:rsid w:val="00287AD4"/>
    <w:rsid w:val="002A0A8F"/>
    <w:rsid w:val="002A4EBC"/>
    <w:rsid w:val="002A640D"/>
    <w:rsid w:val="002A6582"/>
    <w:rsid w:val="002B4767"/>
    <w:rsid w:val="002C404C"/>
    <w:rsid w:val="002C4845"/>
    <w:rsid w:val="002C49FC"/>
    <w:rsid w:val="002E598E"/>
    <w:rsid w:val="003111D6"/>
    <w:rsid w:val="00317544"/>
    <w:rsid w:val="003320FF"/>
    <w:rsid w:val="00341AC5"/>
    <w:rsid w:val="00344A0D"/>
    <w:rsid w:val="00346C74"/>
    <w:rsid w:val="00346E2B"/>
    <w:rsid w:val="00353B6E"/>
    <w:rsid w:val="003625BE"/>
    <w:rsid w:val="00370FD4"/>
    <w:rsid w:val="003764C7"/>
    <w:rsid w:val="003845C3"/>
    <w:rsid w:val="00384903"/>
    <w:rsid w:val="00387B06"/>
    <w:rsid w:val="003C0D86"/>
    <w:rsid w:val="003C756F"/>
    <w:rsid w:val="003D1248"/>
    <w:rsid w:val="003D345B"/>
    <w:rsid w:val="003E438E"/>
    <w:rsid w:val="003E4D9D"/>
    <w:rsid w:val="003E5695"/>
    <w:rsid w:val="003E66A7"/>
    <w:rsid w:val="003F17E4"/>
    <w:rsid w:val="003F26F2"/>
    <w:rsid w:val="003F66E7"/>
    <w:rsid w:val="00404BFD"/>
    <w:rsid w:val="00414E3F"/>
    <w:rsid w:val="00430855"/>
    <w:rsid w:val="00435E25"/>
    <w:rsid w:val="004367D7"/>
    <w:rsid w:val="0044016E"/>
    <w:rsid w:val="00445C87"/>
    <w:rsid w:val="00454516"/>
    <w:rsid w:val="00466CEB"/>
    <w:rsid w:val="0046755C"/>
    <w:rsid w:val="0047023F"/>
    <w:rsid w:val="00476608"/>
    <w:rsid w:val="00483D29"/>
    <w:rsid w:val="004B0076"/>
    <w:rsid w:val="004B2348"/>
    <w:rsid w:val="004C2850"/>
    <w:rsid w:val="004C37A3"/>
    <w:rsid w:val="004C7C43"/>
    <w:rsid w:val="004D2DFC"/>
    <w:rsid w:val="004D68B4"/>
    <w:rsid w:val="004D7830"/>
    <w:rsid w:val="004E252B"/>
    <w:rsid w:val="004E3869"/>
    <w:rsid w:val="004F1D91"/>
    <w:rsid w:val="004F3C86"/>
    <w:rsid w:val="00511221"/>
    <w:rsid w:val="005112D7"/>
    <w:rsid w:val="00514B81"/>
    <w:rsid w:val="00514C92"/>
    <w:rsid w:val="00516A8B"/>
    <w:rsid w:val="00521805"/>
    <w:rsid w:val="00526E46"/>
    <w:rsid w:val="00530CCB"/>
    <w:rsid w:val="005319D7"/>
    <w:rsid w:val="005406E5"/>
    <w:rsid w:val="00561DFA"/>
    <w:rsid w:val="005624B9"/>
    <w:rsid w:val="005641BD"/>
    <w:rsid w:val="00564F14"/>
    <w:rsid w:val="00574157"/>
    <w:rsid w:val="00575660"/>
    <w:rsid w:val="0058428F"/>
    <w:rsid w:val="005877BC"/>
    <w:rsid w:val="00596DE2"/>
    <w:rsid w:val="005972BC"/>
    <w:rsid w:val="005A627A"/>
    <w:rsid w:val="005C172E"/>
    <w:rsid w:val="005C19F7"/>
    <w:rsid w:val="005C71C7"/>
    <w:rsid w:val="005D3110"/>
    <w:rsid w:val="005E1111"/>
    <w:rsid w:val="005E47C8"/>
    <w:rsid w:val="005E631C"/>
    <w:rsid w:val="005F2CDB"/>
    <w:rsid w:val="005F68B2"/>
    <w:rsid w:val="00602FF4"/>
    <w:rsid w:val="00613D62"/>
    <w:rsid w:val="0061744B"/>
    <w:rsid w:val="006207DC"/>
    <w:rsid w:val="00620AAD"/>
    <w:rsid w:val="00622C6F"/>
    <w:rsid w:val="00662D1B"/>
    <w:rsid w:val="00677E2F"/>
    <w:rsid w:val="006814D0"/>
    <w:rsid w:val="00684006"/>
    <w:rsid w:val="0068406B"/>
    <w:rsid w:val="006A4AE6"/>
    <w:rsid w:val="006B3750"/>
    <w:rsid w:val="006B4C0D"/>
    <w:rsid w:val="006B5BF5"/>
    <w:rsid w:val="006C68FA"/>
    <w:rsid w:val="006D2665"/>
    <w:rsid w:val="006D73AF"/>
    <w:rsid w:val="006E3D74"/>
    <w:rsid w:val="006E61FF"/>
    <w:rsid w:val="007020B1"/>
    <w:rsid w:val="00702A2B"/>
    <w:rsid w:val="00713E30"/>
    <w:rsid w:val="00742046"/>
    <w:rsid w:val="007420FF"/>
    <w:rsid w:val="0075123A"/>
    <w:rsid w:val="00762EC2"/>
    <w:rsid w:val="00763812"/>
    <w:rsid w:val="00764541"/>
    <w:rsid w:val="00770CF4"/>
    <w:rsid w:val="00776067"/>
    <w:rsid w:val="00777F49"/>
    <w:rsid w:val="007A5522"/>
    <w:rsid w:val="007C081E"/>
    <w:rsid w:val="007D01E2"/>
    <w:rsid w:val="007D4145"/>
    <w:rsid w:val="007D4D05"/>
    <w:rsid w:val="007E46BF"/>
    <w:rsid w:val="007E7365"/>
    <w:rsid w:val="007F3746"/>
    <w:rsid w:val="007F53BA"/>
    <w:rsid w:val="0082592F"/>
    <w:rsid w:val="0083533C"/>
    <w:rsid w:val="00836651"/>
    <w:rsid w:val="0083767B"/>
    <w:rsid w:val="00847782"/>
    <w:rsid w:val="00847AF9"/>
    <w:rsid w:val="00856B6E"/>
    <w:rsid w:val="00862B97"/>
    <w:rsid w:val="00867D55"/>
    <w:rsid w:val="008A40C6"/>
    <w:rsid w:val="008A52C5"/>
    <w:rsid w:val="008B1039"/>
    <w:rsid w:val="008B57A2"/>
    <w:rsid w:val="008B7617"/>
    <w:rsid w:val="008C0CB3"/>
    <w:rsid w:val="008C1179"/>
    <w:rsid w:val="008C4D3E"/>
    <w:rsid w:val="008D0A1C"/>
    <w:rsid w:val="008E14A7"/>
    <w:rsid w:val="008E582B"/>
    <w:rsid w:val="008F6147"/>
    <w:rsid w:val="008F7566"/>
    <w:rsid w:val="009039CD"/>
    <w:rsid w:val="00914C41"/>
    <w:rsid w:val="00925291"/>
    <w:rsid w:val="00947F6A"/>
    <w:rsid w:val="00962385"/>
    <w:rsid w:val="00967182"/>
    <w:rsid w:val="009702E1"/>
    <w:rsid w:val="009710ED"/>
    <w:rsid w:val="0097325C"/>
    <w:rsid w:val="00980641"/>
    <w:rsid w:val="009811D5"/>
    <w:rsid w:val="0098226D"/>
    <w:rsid w:val="00993FCD"/>
    <w:rsid w:val="00995299"/>
    <w:rsid w:val="00996C5A"/>
    <w:rsid w:val="009A0F11"/>
    <w:rsid w:val="009A5F43"/>
    <w:rsid w:val="009B0D1A"/>
    <w:rsid w:val="009B2B60"/>
    <w:rsid w:val="009C1088"/>
    <w:rsid w:val="009C2C9C"/>
    <w:rsid w:val="009C341C"/>
    <w:rsid w:val="009D2E18"/>
    <w:rsid w:val="009E64E8"/>
    <w:rsid w:val="009F5A24"/>
    <w:rsid w:val="00A04E9A"/>
    <w:rsid w:val="00A250B4"/>
    <w:rsid w:val="00A308B7"/>
    <w:rsid w:val="00A32BFA"/>
    <w:rsid w:val="00A3400D"/>
    <w:rsid w:val="00A37348"/>
    <w:rsid w:val="00A37A23"/>
    <w:rsid w:val="00A4274E"/>
    <w:rsid w:val="00A52DFE"/>
    <w:rsid w:val="00A54EA9"/>
    <w:rsid w:val="00A6316B"/>
    <w:rsid w:val="00A6521B"/>
    <w:rsid w:val="00A776FC"/>
    <w:rsid w:val="00A81523"/>
    <w:rsid w:val="00A92E3F"/>
    <w:rsid w:val="00A95F22"/>
    <w:rsid w:val="00A96773"/>
    <w:rsid w:val="00A97AEC"/>
    <w:rsid w:val="00AA33F4"/>
    <w:rsid w:val="00AA45FA"/>
    <w:rsid w:val="00AA6B07"/>
    <w:rsid w:val="00AC4FC8"/>
    <w:rsid w:val="00AD71DD"/>
    <w:rsid w:val="00AE4964"/>
    <w:rsid w:val="00AE5CE0"/>
    <w:rsid w:val="00AF15C9"/>
    <w:rsid w:val="00AF663A"/>
    <w:rsid w:val="00B034E1"/>
    <w:rsid w:val="00B1029E"/>
    <w:rsid w:val="00B124B9"/>
    <w:rsid w:val="00B135FB"/>
    <w:rsid w:val="00B22993"/>
    <w:rsid w:val="00B31D4E"/>
    <w:rsid w:val="00B4447D"/>
    <w:rsid w:val="00B55222"/>
    <w:rsid w:val="00B61149"/>
    <w:rsid w:val="00B625F1"/>
    <w:rsid w:val="00B65903"/>
    <w:rsid w:val="00B70E2F"/>
    <w:rsid w:val="00B74737"/>
    <w:rsid w:val="00B7560B"/>
    <w:rsid w:val="00B8147F"/>
    <w:rsid w:val="00B855C4"/>
    <w:rsid w:val="00BA0A96"/>
    <w:rsid w:val="00BB1A73"/>
    <w:rsid w:val="00BB1E3C"/>
    <w:rsid w:val="00BD73E1"/>
    <w:rsid w:val="00BE2ECA"/>
    <w:rsid w:val="00BF4863"/>
    <w:rsid w:val="00BF4D45"/>
    <w:rsid w:val="00C03330"/>
    <w:rsid w:val="00C16D0F"/>
    <w:rsid w:val="00C248B7"/>
    <w:rsid w:val="00C256DF"/>
    <w:rsid w:val="00C26C85"/>
    <w:rsid w:val="00C35F63"/>
    <w:rsid w:val="00C36979"/>
    <w:rsid w:val="00C47124"/>
    <w:rsid w:val="00C5136D"/>
    <w:rsid w:val="00C5265F"/>
    <w:rsid w:val="00C52F02"/>
    <w:rsid w:val="00C552F3"/>
    <w:rsid w:val="00C61895"/>
    <w:rsid w:val="00C706F4"/>
    <w:rsid w:val="00C73B26"/>
    <w:rsid w:val="00C911E2"/>
    <w:rsid w:val="00CA0354"/>
    <w:rsid w:val="00CA19F4"/>
    <w:rsid w:val="00CA7691"/>
    <w:rsid w:val="00CC0405"/>
    <w:rsid w:val="00CC5070"/>
    <w:rsid w:val="00CD2490"/>
    <w:rsid w:val="00CD3859"/>
    <w:rsid w:val="00CD78F3"/>
    <w:rsid w:val="00CE5AF4"/>
    <w:rsid w:val="00CF670C"/>
    <w:rsid w:val="00D00DB6"/>
    <w:rsid w:val="00D02A01"/>
    <w:rsid w:val="00D04D29"/>
    <w:rsid w:val="00D10809"/>
    <w:rsid w:val="00D22B3B"/>
    <w:rsid w:val="00D26A34"/>
    <w:rsid w:val="00D32037"/>
    <w:rsid w:val="00D4103F"/>
    <w:rsid w:val="00D43546"/>
    <w:rsid w:val="00D53894"/>
    <w:rsid w:val="00D53BA1"/>
    <w:rsid w:val="00D60AF2"/>
    <w:rsid w:val="00D60BEB"/>
    <w:rsid w:val="00D7203A"/>
    <w:rsid w:val="00D72C26"/>
    <w:rsid w:val="00D72FAF"/>
    <w:rsid w:val="00D7394F"/>
    <w:rsid w:val="00D74C5F"/>
    <w:rsid w:val="00D85198"/>
    <w:rsid w:val="00D85412"/>
    <w:rsid w:val="00D86EE3"/>
    <w:rsid w:val="00DA364A"/>
    <w:rsid w:val="00DA5862"/>
    <w:rsid w:val="00DC50C1"/>
    <w:rsid w:val="00DC776C"/>
    <w:rsid w:val="00DF287F"/>
    <w:rsid w:val="00DF3EA7"/>
    <w:rsid w:val="00E154A3"/>
    <w:rsid w:val="00E15572"/>
    <w:rsid w:val="00E20F62"/>
    <w:rsid w:val="00E24EF1"/>
    <w:rsid w:val="00E3278B"/>
    <w:rsid w:val="00E36EE2"/>
    <w:rsid w:val="00E4453E"/>
    <w:rsid w:val="00E57D6B"/>
    <w:rsid w:val="00E64299"/>
    <w:rsid w:val="00E82597"/>
    <w:rsid w:val="00E84E67"/>
    <w:rsid w:val="00E9022B"/>
    <w:rsid w:val="00E95775"/>
    <w:rsid w:val="00E97D1F"/>
    <w:rsid w:val="00EA4079"/>
    <w:rsid w:val="00EA48F0"/>
    <w:rsid w:val="00EC049D"/>
    <w:rsid w:val="00EC773D"/>
    <w:rsid w:val="00ED074B"/>
    <w:rsid w:val="00EE2DBA"/>
    <w:rsid w:val="00EE563F"/>
    <w:rsid w:val="00EF2059"/>
    <w:rsid w:val="00EF34FB"/>
    <w:rsid w:val="00EF70E6"/>
    <w:rsid w:val="00F13302"/>
    <w:rsid w:val="00F15EE8"/>
    <w:rsid w:val="00F16CA4"/>
    <w:rsid w:val="00F20539"/>
    <w:rsid w:val="00F27C4D"/>
    <w:rsid w:val="00F27FB4"/>
    <w:rsid w:val="00F36219"/>
    <w:rsid w:val="00F50F40"/>
    <w:rsid w:val="00F5115E"/>
    <w:rsid w:val="00F63202"/>
    <w:rsid w:val="00F67CF8"/>
    <w:rsid w:val="00F71EA7"/>
    <w:rsid w:val="00F8568B"/>
    <w:rsid w:val="00F96247"/>
    <w:rsid w:val="00F96574"/>
    <w:rsid w:val="00FA3D1A"/>
    <w:rsid w:val="00FB14B1"/>
    <w:rsid w:val="00FB6C48"/>
    <w:rsid w:val="00FB7358"/>
    <w:rsid w:val="00FB7593"/>
    <w:rsid w:val="00FD468A"/>
    <w:rsid w:val="00FD5C04"/>
    <w:rsid w:val="00FE4B1F"/>
    <w:rsid w:val="00FF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2F7B0"/>
  <w15:docId w15:val="{4C1D6DDF-E9E9-4CE3-93BE-7E85C320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24"/>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A37A23"/>
    <w:pPr>
      <w:keepNext/>
      <w:keepLines/>
      <w:spacing w:before="240" w:line="360" w:lineRule="auto"/>
      <w:jc w:val="center"/>
      <w:outlineLvl w:val="0"/>
    </w:pPr>
    <w:rPr>
      <w:rFonts w:eastAsiaTheme="majorEastAsia" w:cstheme="majorBidi"/>
      <w:b/>
      <w:color w:val="000000" w:themeColor="text1"/>
      <w:sz w:val="40"/>
      <w:szCs w:val="40"/>
    </w:rPr>
  </w:style>
  <w:style w:type="paragraph" w:styleId="Heading2">
    <w:name w:val="heading 2"/>
    <w:basedOn w:val="ListParagraph"/>
    <w:link w:val="Heading2Char"/>
    <w:autoRedefine/>
    <w:uiPriority w:val="9"/>
    <w:qFormat/>
    <w:rsid w:val="00847782"/>
    <w:pPr>
      <w:numPr>
        <w:numId w:val="25"/>
      </w:numPr>
      <w:outlineLvl w:val="1"/>
    </w:pPr>
  </w:style>
  <w:style w:type="paragraph" w:styleId="Heading3">
    <w:name w:val="heading 3"/>
    <w:basedOn w:val="Normal"/>
    <w:next w:val="Normal"/>
    <w:link w:val="Heading3Char"/>
    <w:uiPriority w:val="9"/>
    <w:semiHidden/>
    <w:unhideWhenUsed/>
    <w:qFormat/>
    <w:rsid w:val="00121B3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327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AF2"/>
    <w:pPr>
      <w:ind w:left="720"/>
      <w:contextualSpacing/>
    </w:pPr>
  </w:style>
  <w:style w:type="character" w:styleId="Hyperlink">
    <w:name w:val="Hyperlink"/>
    <w:basedOn w:val="DefaultParagraphFont"/>
    <w:uiPriority w:val="99"/>
    <w:unhideWhenUsed/>
    <w:rsid w:val="00101FD5"/>
    <w:rPr>
      <w:color w:val="0000FF"/>
      <w:u w:val="single"/>
    </w:rPr>
  </w:style>
  <w:style w:type="character" w:customStyle="1" w:styleId="apple-converted-space">
    <w:name w:val="apple-converted-space"/>
    <w:basedOn w:val="DefaultParagraphFont"/>
    <w:rsid w:val="008F6147"/>
  </w:style>
  <w:style w:type="character" w:styleId="FollowedHyperlink">
    <w:name w:val="FollowedHyperlink"/>
    <w:basedOn w:val="DefaultParagraphFont"/>
    <w:uiPriority w:val="99"/>
    <w:semiHidden/>
    <w:unhideWhenUsed/>
    <w:rsid w:val="008F6147"/>
    <w:rPr>
      <w:color w:val="954F72" w:themeColor="followedHyperlink"/>
      <w:u w:val="single"/>
    </w:rPr>
  </w:style>
  <w:style w:type="character" w:customStyle="1" w:styleId="UnresolvedMention1">
    <w:name w:val="Unresolved Mention1"/>
    <w:basedOn w:val="DefaultParagraphFont"/>
    <w:uiPriority w:val="99"/>
    <w:rsid w:val="008F6147"/>
    <w:rPr>
      <w:color w:val="605E5C"/>
      <w:shd w:val="clear" w:color="auto" w:fill="E1DFDD"/>
    </w:rPr>
  </w:style>
  <w:style w:type="paragraph" w:styleId="Header">
    <w:name w:val="header"/>
    <w:basedOn w:val="Normal"/>
    <w:link w:val="HeaderChar"/>
    <w:uiPriority w:val="99"/>
    <w:unhideWhenUsed/>
    <w:rsid w:val="00B74737"/>
    <w:pPr>
      <w:tabs>
        <w:tab w:val="center" w:pos="4680"/>
        <w:tab w:val="right" w:pos="9360"/>
      </w:tabs>
    </w:pPr>
  </w:style>
  <w:style w:type="character" w:customStyle="1" w:styleId="HeaderChar">
    <w:name w:val="Header Char"/>
    <w:basedOn w:val="DefaultParagraphFont"/>
    <w:link w:val="Header"/>
    <w:uiPriority w:val="99"/>
    <w:rsid w:val="00B74737"/>
  </w:style>
  <w:style w:type="paragraph" w:styleId="Footer">
    <w:name w:val="footer"/>
    <w:basedOn w:val="Normal"/>
    <w:link w:val="FooterChar"/>
    <w:uiPriority w:val="99"/>
    <w:unhideWhenUsed/>
    <w:rsid w:val="00B74737"/>
    <w:pPr>
      <w:tabs>
        <w:tab w:val="center" w:pos="4680"/>
        <w:tab w:val="right" w:pos="9360"/>
      </w:tabs>
    </w:pPr>
  </w:style>
  <w:style w:type="character" w:customStyle="1" w:styleId="FooterChar">
    <w:name w:val="Footer Char"/>
    <w:basedOn w:val="DefaultParagraphFont"/>
    <w:link w:val="Footer"/>
    <w:uiPriority w:val="99"/>
    <w:rsid w:val="00B74737"/>
  </w:style>
  <w:style w:type="character" w:styleId="PageNumber">
    <w:name w:val="page number"/>
    <w:basedOn w:val="DefaultParagraphFont"/>
    <w:uiPriority w:val="99"/>
    <w:semiHidden/>
    <w:unhideWhenUsed/>
    <w:rsid w:val="00B74737"/>
  </w:style>
  <w:style w:type="character" w:customStyle="1" w:styleId="Heading2Char">
    <w:name w:val="Heading 2 Char"/>
    <w:basedOn w:val="DefaultParagraphFont"/>
    <w:link w:val="Heading2"/>
    <w:uiPriority w:val="9"/>
    <w:rsid w:val="00847782"/>
    <w:rPr>
      <w:rFonts w:ascii="Times New Roman" w:eastAsia="Times New Roman" w:hAnsi="Times New Roman" w:cs="Times New Roman"/>
    </w:rPr>
  </w:style>
  <w:style w:type="character" w:styleId="Strong">
    <w:name w:val="Strong"/>
    <w:basedOn w:val="DefaultParagraphFont"/>
    <w:uiPriority w:val="22"/>
    <w:qFormat/>
    <w:rsid w:val="003C756F"/>
    <w:rPr>
      <w:b/>
      <w:bCs/>
    </w:rPr>
  </w:style>
  <w:style w:type="paragraph" w:styleId="Index1">
    <w:name w:val="index 1"/>
    <w:basedOn w:val="Normal"/>
    <w:next w:val="Normal"/>
    <w:autoRedefine/>
    <w:uiPriority w:val="99"/>
    <w:unhideWhenUsed/>
    <w:rsid w:val="006D2665"/>
    <w:pPr>
      <w:ind w:left="240" w:hanging="240"/>
    </w:pPr>
    <w:rPr>
      <w:rFonts w:asciiTheme="minorHAnsi" w:hAnsiTheme="minorHAnsi" w:cstheme="minorHAnsi"/>
      <w:sz w:val="18"/>
      <w:szCs w:val="18"/>
    </w:rPr>
  </w:style>
  <w:style w:type="paragraph" w:styleId="Index2">
    <w:name w:val="index 2"/>
    <w:basedOn w:val="Normal"/>
    <w:next w:val="Normal"/>
    <w:autoRedefine/>
    <w:uiPriority w:val="99"/>
    <w:unhideWhenUsed/>
    <w:rsid w:val="006D2665"/>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6D2665"/>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6D2665"/>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6D2665"/>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6D2665"/>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6D2665"/>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6D2665"/>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6D2665"/>
    <w:pPr>
      <w:ind w:left="2160" w:hanging="240"/>
    </w:pPr>
    <w:rPr>
      <w:rFonts w:asciiTheme="minorHAnsi" w:hAnsiTheme="minorHAnsi" w:cstheme="minorHAnsi"/>
      <w:sz w:val="18"/>
      <w:szCs w:val="18"/>
    </w:rPr>
  </w:style>
  <w:style w:type="paragraph" w:styleId="IndexHeading">
    <w:name w:val="index heading"/>
    <w:basedOn w:val="Normal"/>
    <w:next w:val="Index1"/>
    <w:uiPriority w:val="99"/>
    <w:unhideWhenUsed/>
    <w:rsid w:val="006D2665"/>
    <w:pPr>
      <w:pBdr>
        <w:top w:val="single" w:sz="12" w:space="0" w:color="auto"/>
      </w:pBdr>
      <w:spacing w:before="360" w:after="240"/>
    </w:pPr>
    <w:rPr>
      <w:rFonts w:asciiTheme="minorHAnsi" w:hAnsiTheme="minorHAnsi" w:cstheme="minorHAnsi"/>
      <w:b/>
      <w:bCs/>
      <w:i/>
      <w:iCs/>
      <w:sz w:val="26"/>
      <w:szCs w:val="26"/>
    </w:rPr>
  </w:style>
  <w:style w:type="character" w:customStyle="1" w:styleId="hgkelc">
    <w:name w:val="hgkelc"/>
    <w:basedOn w:val="DefaultParagraphFont"/>
    <w:rsid w:val="001A784D"/>
  </w:style>
  <w:style w:type="character" w:styleId="UnresolvedMention">
    <w:name w:val="Unresolved Mention"/>
    <w:basedOn w:val="DefaultParagraphFont"/>
    <w:uiPriority w:val="99"/>
    <w:semiHidden/>
    <w:unhideWhenUsed/>
    <w:rsid w:val="00C16D0F"/>
    <w:rPr>
      <w:color w:val="605E5C"/>
      <w:shd w:val="clear" w:color="auto" w:fill="E1DFDD"/>
    </w:rPr>
  </w:style>
  <w:style w:type="character" w:customStyle="1" w:styleId="Heading1Char">
    <w:name w:val="Heading 1 Char"/>
    <w:basedOn w:val="DefaultParagraphFont"/>
    <w:link w:val="Heading1"/>
    <w:uiPriority w:val="9"/>
    <w:rsid w:val="00A37A23"/>
    <w:rPr>
      <w:rFonts w:ascii="Times New Roman" w:eastAsiaTheme="majorEastAsia" w:hAnsi="Times New Roman" w:cstheme="majorBidi"/>
      <w:b/>
      <w:color w:val="000000" w:themeColor="text1"/>
      <w:sz w:val="40"/>
      <w:szCs w:val="40"/>
    </w:rPr>
  </w:style>
  <w:style w:type="paragraph" w:styleId="TOCHeading">
    <w:name w:val="TOC Heading"/>
    <w:basedOn w:val="Heading1"/>
    <w:next w:val="Normal"/>
    <w:uiPriority w:val="39"/>
    <w:unhideWhenUsed/>
    <w:qFormat/>
    <w:rsid w:val="000B3E23"/>
    <w:pPr>
      <w:spacing w:before="480" w:line="276" w:lineRule="auto"/>
      <w:outlineLvl w:val="9"/>
    </w:pPr>
    <w:rPr>
      <w:b w:val="0"/>
      <w:bCs/>
      <w:sz w:val="28"/>
      <w:szCs w:val="28"/>
    </w:rPr>
  </w:style>
  <w:style w:type="paragraph" w:styleId="TOC1">
    <w:name w:val="toc 1"/>
    <w:basedOn w:val="Normal"/>
    <w:next w:val="Normal"/>
    <w:autoRedefine/>
    <w:uiPriority w:val="39"/>
    <w:unhideWhenUsed/>
    <w:rsid w:val="000B3E2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0B3E23"/>
    <w:pPr>
      <w:ind w:left="240"/>
    </w:pPr>
    <w:rPr>
      <w:rFonts w:asciiTheme="minorHAnsi" w:hAnsiTheme="minorHAnsi"/>
      <w:smallCaps/>
      <w:sz w:val="20"/>
      <w:szCs w:val="20"/>
    </w:rPr>
  </w:style>
  <w:style w:type="paragraph" w:styleId="TOC3">
    <w:name w:val="toc 3"/>
    <w:basedOn w:val="Normal"/>
    <w:next w:val="Normal"/>
    <w:autoRedefine/>
    <w:uiPriority w:val="39"/>
    <w:unhideWhenUsed/>
    <w:rsid w:val="000B3E23"/>
    <w:pPr>
      <w:ind w:left="480"/>
    </w:pPr>
    <w:rPr>
      <w:rFonts w:asciiTheme="minorHAnsi" w:hAnsiTheme="minorHAnsi"/>
      <w:i/>
      <w:iCs/>
      <w:sz w:val="20"/>
      <w:szCs w:val="20"/>
    </w:rPr>
  </w:style>
  <w:style w:type="paragraph" w:styleId="TOC4">
    <w:name w:val="toc 4"/>
    <w:basedOn w:val="Normal"/>
    <w:next w:val="Normal"/>
    <w:autoRedefine/>
    <w:uiPriority w:val="39"/>
    <w:unhideWhenUsed/>
    <w:rsid w:val="000B3E23"/>
    <w:pPr>
      <w:ind w:left="720"/>
    </w:pPr>
    <w:rPr>
      <w:rFonts w:asciiTheme="minorHAnsi" w:hAnsiTheme="minorHAnsi"/>
      <w:sz w:val="18"/>
      <w:szCs w:val="18"/>
    </w:rPr>
  </w:style>
  <w:style w:type="paragraph" w:styleId="TOC5">
    <w:name w:val="toc 5"/>
    <w:basedOn w:val="Normal"/>
    <w:next w:val="Normal"/>
    <w:autoRedefine/>
    <w:uiPriority w:val="39"/>
    <w:unhideWhenUsed/>
    <w:rsid w:val="000B3E23"/>
    <w:pPr>
      <w:ind w:left="960"/>
    </w:pPr>
    <w:rPr>
      <w:rFonts w:asciiTheme="minorHAnsi" w:hAnsiTheme="minorHAnsi"/>
      <w:sz w:val="18"/>
      <w:szCs w:val="18"/>
    </w:rPr>
  </w:style>
  <w:style w:type="paragraph" w:styleId="TOC6">
    <w:name w:val="toc 6"/>
    <w:basedOn w:val="Normal"/>
    <w:next w:val="Normal"/>
    <w:autoRedefine/>
    <w:uiPriority w:val="39"/>
    <w:unhideWhenUsed/>
    <w:rsid w:val="000B3E23"/>
    <w:pPr>
      <w:ind w:left="1200"/>
    </w:pPr>
    <w:rPr>
      <w:rFonts w:asciiTheme="minorHAnsi" w:hAnsiTheme="minorHAnsi"/>
      <w:sz w:val="18"/>
      <w:szCs w:val="18"/>
    </w:rPr>
  </w:style>
  <w:style w:type="paragraph" w:styleId="TOC7">
    <w:name w:val="toc 7"/>
    <w:basedOn w:val="Normal"/>
    <w:next w:val="Normal"/>
    <w:autoRedefine/>
    <w:uiPriority w:val="39"/>
    <w:unhideWhenUsed/>
    <w:rsid w:val="000B3E23"/>
    <w:pPr>
      <w:ind w:left="1440"/>
    </w:pPr>
    <w:rPr>
      <w:rFonts w:asciiTheme="minorHAnsi" w:hAnsiTheme="minorHAnsi"/>
      <w:sz w:val="18"/>
      <w:szCs w:val="18"/>
    </w:rPr>
  </w:style>
  <w:style w:type="paragraph" w:styleId="TOC8">
    <w:name w:val="toc 8"/>
    <w:basedOn w:val="Normal"/>
    <w:next w:val="Normal"/>
    <w:autoRedefine/>
    <w:uiPriority w:val="39"/>
    <w:unhideWhenUsed/>
    <w:rsid w:val="000B3E23"/>
    <w:pPr>
      <w:ind w:left="1680"/>
    </w:pPr>
    <w:rPr>
      <w:rFonts w:asciiTheme="minorHAnsi" w:hAnsiTheme="minorHAnsi"/>
      <w:sz w:val="18"/>
      <w:szCs w:val="18"/>
    </w:rPr>
  </w:style>
  <w:style w:type="paragraph" w:styleId="TOC9">
    <w:name w:val="toc 9"/>
    <w:basedOn w:val="Normal"/>
    <w:next w:val="Normal"/>
    <w:autoRedefine/>
    <w:uiPriority w:val="39"/>
    <w:unhideWhenUsed/>
    <w:rsid w:val="000B3E23"/>
    <w:pPr>
      <w:ind w:left="1920"/>
    </w:pPr>
    <w:rPr>
      <w:rFonts w:asciiTheme="minorHAnsi" w:hAnsiTheme="minorHAnsi"/>
      <w:sz w:val="18"/>
      <w:szCs w:val="18"/>
    </w:rPr>
  </w:style>
  <w:style w:type="character" w:customStyle="1" w:styleId="Heading4Char">
    <w:name w:val="Heading 4 Char"/>
    <w:basedOn w:val="DefaultParagraphFont"/>
    <w:link w:val="Heading4"/>
    <w:uiPriority w:val="9"/>
    <w:semiHidden/>
    <w:rsid w:val="00E3278B"/>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173AD4"/>
    <w:rPr>
      <w:i/>
      <w:iCs/>
    </w:rPr>
  </w:style>
  <w:style w:type="paragraph" w:customStyle="1" w:styleId="gmail-msonormal">
    <w:name w:val="gmail-msonormal"/>
    <w:basedOn w:val="Normal"/>
    <w:rsid w:val="00C911E2"/>
    <w:pPr>
      <w:spacing w:before="100" w:beforeAutospacing="1" w:after="100" w:afterAutospacing="1"/>
    </w:pPr>
  </w:style>
  <w:style w:type="character" w:customStyle="1" w:styleId="Heading3Char">
    <w:name w:val="Heading 3 Char"/>
    <w:basedOn w:val="DefaultParagraphFont"/>
    <w:link w:val="Heading3"/>
    <w:uiPriority w:val="9"/>
    <w:semiHidden/>
    <w:rsid w:val="00121B30"/>
    <w:rPr>
      <w:rFonts w:asciiTheme="majorHAnsi" w:eastAsiaTheme="majorEastAsia" w:hAnsiTheme="majorHAnsi" w:cstheme="majorBidi"/>
      <w:color w:val="1F3763" w:themeColor="accent1" w:themeShade="7F"/>
    </w:rPr>
  </w:style>
  <w:style w:type="paragraph" w:customStyle="1" w:styleId="is-link">
    <w:name w:val="is-link"/>
    <w:basedOn w:val="Normal"/>
    <w:rsid w:val="00E95775"/>
    <w:pPr>
      <w:spacing w:before="100" w:beforeAutospacing="1" w:after="100" w:afterAutospacing="1"/>
    </w:pPr>
  </w:style>
  <w:style w:type="paragraph" w:customStyle="1" w:styleId="last">
    <w:name w:val="last"/>
    <w:basedOn w:val="Normal"/>
    <w:rsid w:val="00E95775"/>
    <w:pPr>
      <w:spacing w:before="100" w:beforeAutospacing="1" w:after="100" w:afterAutospacing="1"/>
    </w:pPr>
  </w:style>
  <w:style w:type="character" w:customStyle="1" w:styleId="navtext">
    <w:name w:val="nav__text"/>
    <w:basedOn w:val="DefaultParagraphFont"/>
    <w:rsid w:val="00E95775"/>
  </w:style>
  <w:style w:type="paragraph" w:styleId="NoSpacing">
    <w:name w:val="No Spacing"/>
    <w:link w:val="NoSpacingChar"/>
    <w:uiPriority w:val="1"/>
    <w:qFormat/>
    <w:rsid w:val="00271ED7"/>
    <w:rPr>
      <w:rFonts w:eastAsiaTheme="minorEastAsia"/>
      <w:sz w:val="22"/>
      <w:szCs w:val="22"/>
      <w:lang w:eastAsia="zh-CN"/>
    </w:rPr>
  </w:style>
  <w:style w:type="character" w:customStyle="1" w:styleId="NoSpacingChar">
    <w:name w:val="No Spacing Char"/>
    <w:basedOn w:val="DefaultParagraphFont"/>
    <w:link w:val="NoSpacing"/>
    <w:uiPriority w:val="1"/>
    <w:rsid w:val="00271ED7"/>
    <w:rPr>
      <w:rFonts w:eastAsiaTheme="minorEastAsia"/>
      <w:sz w:val="22"/>
      <w:szCs w:val="22"/>
      <w:lang w:eastAsia="zh-CN"/>
    </w:rPr>
  </w:style>
  <w:style w:type="paragraph" w:customStyle="1" w:styleId="Style1">
    <w:name w:val="Style1"/>
    <w:basedOn w:val="Heading1"/>
    <w:qFormat/>
    <w:rsid w:val="004D68B4"/>
  </w:style>
  <w:style w:type="paragraph" w:customStyle="1" w:styleId="Style2">
    <w:name w:val="Style2"/>
    <w:basedOn w:val="Heading2"/>
    <w:qFormat/>
    <w:rsid w:val="004D68B4"/>
    <w:pPr>
      <w:numPr>
        <w:numId w:val="0"/>
      </w:numPr>
    </w:pPr>
  </w:style>
  <w:style w:type="paragraph" w:customStyle="1" w:styleId="Style3">
    <w:name w:val="Style3"/>
    <w:basedOn w:val="Normal"/>
    <w:next w:val="Normal"/>
    <w:qFormat/>
    <w:rsid w:val="004D68B4"/>
  </w:style>
  <w:style w:type="character" w:styleId="CommentReference">
    <w:name w:val="annotation reference"/>
    <w:basedOn w:val="DefaultParagraphFont"/>
    <w:uiPriority w:val="99"/>
    <w:semiHidden/>
    <w:unhideWhenUsed/>
    <w:rsid w:val="007020B1"/>
    <w:rPr>
      <w:sz w:val="16"/>
      <w:szCs w:val="16"/>
    </w:rPr>
  </w:style>
  <w:style w:type="paragraph" w:styleId="CommentText">
    <w:name w:val="annotation text"/>
    <w:basedOn w:val="Normal"/>
    <w:link w:val="CommentTextChar"/>
    <w:uiPriority w:val="99"/>
    <w:unhideWhenUsed/>
    <w:rsid w:val="007020B1"/>
    <w:rPr>
      <w:sz w:val="20"/>
      <w:szCs w:val="20"/>
    </w:rPr>
  </w:style>
  <w:style w:type="character" w:customStyle="1" w:styleId="CommentTextChar">
    <w:name w:val="Comment Text Char"/>
    <w:basedOn w:val="DefaultParagraphFont"/>
    <w:link w:val="CommentText"/>
    <w:uiPriority w:val="99"/>
    <w:rsid w:val="007020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0B1"/>
    <w:rPr>
      <w:b/>
      <w:bCs/>
    </w:rPr>
  </w:style>
  <w:style w:type="character" w:customStyle="1" w:styleId="CommentSubjectChar">
    <w:name w:val="Comment Subject Char"/>
    <w:basedOn w:val="CommentTextChar"/>
    <w:link w:val="CommentSubject"/>
    <w:uiPriority w:val="99"/>
    <w:semiHidden/>
    <w:rsid w:val="007020B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7718">
      <w:bodyDiv w:val="1"/>
      <w:marLeft w:val="0"/>
      <w:marRight w:val="0"/>
      <w:marTop w:val="0"/>
      <w:marBottom w:val="0"/>
      <w:divBdr>
        <w:top w:val="none" w:sz="0" w:space="0" w:color="auto"/>
        <w:left w:val="none" w:sz="0" w:space="0" w:color="auto"/>
        <w:bottom w:val="none" w:sz="0" w:space="0" w:color="auto"/>
        <w:right w:val="none" w:sz="0" w:space="0" w:color="auto"/>
      </w:divBdr>
      <w:divsChild>
        <w:div w:id="478424639">
          <w:marLeft w:val="0"/>
          <w:marRight w:val="0"/>
          <w:marTop w:val="0"/>
          <w:marBottom w:val="0"/>
          <w:divBdr>
            <w:top w:val="none" w:sz="0" w:space="0" w:color="auto"/>
            <w:left w:val="none" w:sz="0" w:space="0" w:color="auto"/>
            <w:bottom w:val="none" w:sz="0" w:space="0" w:color="auto"/>
            <w:right w:val="none" w:sz="0" w:space="0" w:color="auto"/>
          </w:divBdr>
        </w:div>
        <w:div w:id="859049751">
          <w:marLeft w:val="0"/>
          <w:marRight w:val="0"/>
          <w:marTop w:val="0"/>
          <w:marBottom w:val="0"/>
          <w:divBdr>
            <w:top w:val="none" w:sz="0" w:space="0" w:color="auto"/>
            <w:left w:val="none" w:sz="0" w:space="0" w:color="auto"/>
            <w:bottom w:val="none" w:sz="0" w:space="0" w:color="auto"/>
            <w:right w:val="none" w:sz="0" w:space="0" w:color="auto"/>
          </w:divBdr>
        </w:div>
        <w:div w:id="1997344543">
          <w:marLeft w:val="0"/>
          <w:marRight w:val="0"/>
          <w:marTop w:val="0"/>
          <w:marBottom w:val="0"/>
          <w:divBdr>
            <w:top w:val="none" w:sz="0" w:space="0" w:color="auto"/>
            <w:left w:val="none" w:sz="0" w:space="0" w:color="auto"/>
            <w:bottom w:val="none" w:sz="0" w:space="0" w:color="auto"/>
            <w:right w:val="none" w:sz="0" w:space="0" w:color="auto"/>
          </w:divBdr>
        </w:div>
        <w:div w:id="2013215565">
          <w:marLeft w:val="0"/>
          <w:marRight w:val="0"/>
          <w:marTop w:val="0"/>
          <w:marBottom w:val="0"/>
          <w:divBdr>
            <w:top w:val="none" w:sz="0" w:space="0" w:color="auto"/>
            <w:left w:val="none" w:sz="0" w:space="0" w:color="auto"/>
            <w:bottom w:val="none" w:sz="0" w:space="0" w:color="auto"/>
            <w:right w:val="none" w:sz="0" w:space="0" w:color="auto"/>
          </w:divBdr>
        </w:div>
      </w:divsChild>
    </w:div>
    <w:div w:id="76177520">
      <w:bodyDiv w:val="1"/>
      <w:marLeft w:val="0"/>
      <w:marRight w:val="0"/>
      <w:marTop w:val="0"/>
      <w:marBottom w:val="0"/>
      <w:divBdr>
        <w:top w:val="none" w:sz="0" w:space="0" w:color="auto"/>
        <w:left w:val="none" w:sz="0" w:space="0" w:color="auto"/>
        <w:bottom w:val="none" w:sz="0" w:space="0" w:color="auto"/>
        <w:right w:val="none" w:sz="0" w:space="0" w:color="auto"/>
      </w:divBdr>
      <w:divsChild>
        <w:div w:id="18090742">
          <w:marLeft w:val="0"/>
          <w:marRight w:val="0"/>
          <w:marTop w:val="0"/>
          <w:marBottom w:val="0"/>
          <w:divBdr>
            <w:top w:val="none" w:sz="0" w:space="0" w:color="auto"/>
            <w:left w:val="none" w:sz="0" w:space="0" w:color="auto"/>
            <w:bottom w:val="none" w:sz="0" w:space="0" w:color="auto"/>
            <w:right w:val="none" w:sz="0" w:space="0" w:color="auto"/>
          </w:divBdr>
        </w:div>
        <w:div w:id="111244163">
          <w:marLeft w:val="0"/>
          <w:marRight w:val="0"/>
          <w:marTop w:val="0"/>
          <w:marBottom w:val="0"/>
          <w:divBdr>
            <w:top w:val="none" w:sz="0" w:space="0" w:color="auto"/>
            <w:left w:val="none" w:sz="0" w:space="0" w:color="auto"/>
            <w:bottom w:val="none" w:sz="0" w:space="0" w:color="auto"/>
            <w:right w:val="none" w:sz="0" w:space="0" w:color="auto"/>
          </w:divBdr>
        </w:div>
        <w:div w:id="351152467">
          <w:marLeft w:val="0"/>
          <w:marRight w:val="0"/>
          <w:marTop w:val="0"/>
          <w:marBottom w:val="0"/>
          <w:divBdr>
            <w:top w:val="none" w:sz="0" w:space="0" w:color="auto"/>
            <w:left w:val="none" w:sz="0" w:space="0" w:color="auto"/>
            <w:bottom w:val="none" w:sz="0" w:space="0" w:color="auto"/>
            <w:right w:val="none" w:sz="0" w:space="0" w:color="auto"/>
          </w:divBdr>
        </w:div>
        <w:div w:id="1801920157">
          <w:marLeft w:val="0"/>
          <w:marRight w:val="0"/>
          <w:marTop w:val="0"/>
          <w:marBottom w:val="0"/>
          <w:divBdr>
            <w:top w:val="none" w:sz="0" w:space="0" w:color="auto"/>
            <w:left w:val="none" w:sz="0" w:space="0" w:color="auto"/>
            <w:bottom w:val="none" w:sz="0" w:space="0" w:color="auto"/>
            <w:right w:val="none" w:sz="0" w:space="0" w:color="auto"/>
          </w:divBdr>
        </w:div>
      </w:divsChild>
    </w:div>
    <w:div w:id="98722118">
      <w:bodyDiv w:val="1"/>
      <w:marLeft w:val="0"/>
      <w:marRight w:val="0"/>
      <w:marTop w:val="0"/>
      <w:marBottom w:val="0"/>
      <w:divBdr>
        <w:top w:val="none" w:sz="0" w:space="0" w:color="auto"/>
        <w:left w:val="none" w:sz="0" w:space="0" w:color="auto"/>
        <w:bottom w:val="none" w:sz="0" w:space="0" w:color="auto"/>
        <w:right w:val="none" w:sz="0" w:space="0" w:color="auto"/>
      </w:divBdr>
    </w:div>
    <w:div w:id="141849791">
      <w:bodyDiv w:val="1"/>
      <w:marLeft w:val="0"/>
      <w:marRight w:val="0"/>
      <w:marTop w:val="0"/>
      <w:marBottom w:val="0"/>
      <w:divBdr>
        <w:top w:val="none" w:sz="0" w:space="0" w:color="auto"/>
        <w:left w:val="none" w:sz="0" w:space="0" w:color="auto"/>
        <w:bottom w:val="none" w:sz="0" w:space="0" w:color="auto"/>
        <w:right w:val="none" w:sz="0" w:space="0" w:color="auto"/>
      </w:divBdr>
    </w:div>
    <w:div w:id="144591018">
      <w:bodyDiv w:val="1"/>
      <w:marLeft w:val="0"/>
      <w:marRight w:val="0"/>
      <w:marTop w:val="0"/>
      <w:marBottom w:val="0"/>
      <w:divBdr>
        <w:top w:val="none" w:sz="0" w:space="0" w:color="auto"/>
        <w:left w:val="none" w:sz="0" w:space="0" w:color="auto"/>
        <w:bottom w:val="none" w:sz="0" w:space="0" w:color="auto"/>
        <w:right w:val="none" w:sz="0" w:space="0" w:color="auto"/>
      </w:divBdr>
    </w:div>
    <w:div w:id="160703748">
      <w:bodyDiv w:val="1"/>
      <w:marLeft w:val="0"/>
      <w:marRight w:val="0"/>
      <w:marTop w:val="0"/>
      <w:marBottom w:val="0"/>
      <w:divBdr>
        <w:top w:val="none" w:sz="0" w:space="0" w:color="auto"/>
        <w:left w:val="none" w:sz="0" w:space="0" w:color="auto"/>
        <w:bottom w:val="none" w:sz="0" w:space="0" w:color="auto"/>
        <w:right w:val="none" w:sz="0" w:space="0" w:color="auto"/>
      </w:divBdr>
    </w:div>
    <w:div w:id="167449267">
      <w:bodyDiv w:val="1"/>
      <w:marLeft w:val="0"/>
      <w:marRight w:val="0"/>
      <w:marTop w:val="0"/>
      <w:marBottom w:val="0"/>
      <w:divBdr>
        <w:top w:val="none" w:sz="0" w:space="0" w:color="auto"/>
        <w:left w:val="none" w:sz="0" w:space="0" w:color="auto"/>
        <w:bottom w:val="none" w:sz="0" w:space="0" w:color="auto"/>
        <w:right w:val="none" w:sz="0" w:space="0" w:color="auto"/>
      </w:divBdr>
    </w:div>
    <w:div w:id="197594429">
      <w:bodyDiv w:val="1"/>
      <w:marLeft w:val="0"/>
      <w:marRight w:val="0"/>
      <w:marTop w:val="0"/>
      <w:marBottom w:val="0"/>
      <w:divBdr>
        <w:top w:val="none" w:sz="0" w:space="0" w:color="auto"/>
        <w:left w:val="none" w:sz="0" w:space="0" w:color="auto"/>
        <w:bottom w:val="none" w:sz="0" w:space="0" w:color="auto"/>
        <w:right w:val="none" w:sz="0" w:space="0" w:color="auto"/>
      </w:divBdr>
    </w:div>
    <w:div w:id="344865873">
      <w:bodyDiv w:val="1"/>
      <w:marLeft w:val="0"/>
      <w:marRight w:val="0"/>
      <w:marTop w:val="0"/>
      <w:marBottom w:val="0"/>
      <w:divBdr>
        <w:top w:val="none" w:sz="0" w:space="0" w:color="auto"/>
        <w:left w:val="none" w:sz="0" w:space="0" w:color="auto"/>
        <w:bottom w:val="none" w:sz="0" w:space="0" w:color="auto"/>
        <w:right w:val="none" w:sz="0" w:space="0" w:color="auto"/>
      </w:divBdr>
      <w:divsChild>
        <w:div w:id="1308974118">
          <w:marLeft w:val="0"/>
          <w:marRight w:val="0"/>
          <w:marTop w:val="0"/>
          <w:marBottom w:val="0"/>
          <w:divBdr>
            <w:top w:val="none" w:sz="0" w:space="0" w:color="auto"/>
            <w:left w:val="none" w:sz="0" w:space="0" w:color="auto"/>
            <w:bottom w:val="none" w:sz="0" w:space="0" w:color="auto"/>
            <w:right w:val="none" w:sz="0" w:space="0" w:color="auto"/>
          </w:divBdr>
        </w:div>
        <w:div w:id="1396856528">
          <w:marLeft w:val="0"/>
          <w:marRight w:val="0"/>
          <w:marTop w:val="0"/>
          <w:marBottom w:val="0"/>
          <w:divBdr>
            <w:top w:val="none" w:sz="0" w:space="0" w:color="auto"/>
            <w:left w:val="none" w:sz="0" w:space="0" w:color="auto"/>
            <w:bottom w:val="none" w:sz="0" w:space="0" w:color="auto"/>
            <w:right w:val="none" w:sz="0" w:space="0" w:color="auto"/>
          </w:divBdr>
        </w:div>
        <w:div w:id="2081829363">
          <w:marLeft w:val="0"/>
          <w:marRight w:val="0"/>
          <w:marTop w:val="0"/>
          <w:marBottom w:val="0"/>
          <w:divBdr>
            <w:top w:val="none" w:sz="0" w:space="0" w:color="auto"/>
            <w:left w:val="none" w:sz="0" w:space="0" w:color="auto"/>
            <w:bottom w:val="none" w:sz="0" w:space="0" w:color="auto"/>
            <w:right w:val="none" w:sz="0" w:space="0" w:color="auto"/>
          </w:divBdr>
        </w:div>
      </w:divsChild>
    </w:div>
    <w:div w:id="354043085">
      <w:bodyDiv w:val="1"/>
      <w:marLeft w:val="0"/>
      <w:marRight w:val="0"/>
      <w:marTop w:val="0"/>
      <w:marBottom w:val="0"/>
      <w:divBdr>
        <w:top w:val="none" w:sz="0" w:space="0" w:color="auto"/>
        <w:left w:val="none" w:sz="0" w:space="0" w:color="auto"/>
        <w:bottom w:val="none" w:sz="0" w:space="0" w:color="auto"/>
        <w:right w:val="none" w:sz="0" w:space="0" w:color="auto"/>
      </w:divBdr>
    </w:div>
    <w:div w:id="371418713">
      <w:bodyDiv w:val="1"/>
      <w:marLeft w:val="0"/>
      <w:marRight w:val="0"/>
      <w:marTop w:val="0"/>
      <w:marBottom w:val="0"/>
      <w:divBdr>
        <w:top w:val="none" w:sz="0" w:space="0" w:color="auto"/>
        <w:left w:val="none" w:sz="0" w:space="0" w:color="auto"/>
        <w:bottom w:val="none" w:sz="0" w:space="0" w:color="auto"/>
        <w:right w:val="none" w:sz="0" w:space="0" w:color="auto"/>
      </w:divBdr>
    </w:div>
    <w:div w:id="395207284">
      <w:bodyDiv w:val="1"/>
      <w:marLeft w:val="0"/>
      <w:marRight w:val="0"/>
      <w:marTop w:val="0"/>
      <w:marBottom w:val="0"/>
      <w:divBdr>
        <w:top w:val="none" w:sz="0" w:space="0" w:color="auto"/>
        <w:left w:val="none" w:sz="0" w:space="0" w:color="auto"/>
        <w:bottom w:val="none" w:sz="0" w:space="0" w:color="auto"/>
        <w:right w:val="none" w:sz="0" w:space="0" w:color="auto"/>
      </w:divBdr>
    </w:div>
    <w:div w:id="429013616">
      <w:bodyDiv w:val="1"/>
      <w:marLeft w:val="0"/>
      <w:marRight w:val="0"/>
      <w:marTop w:val="0"/>
      <w:marBottom w:val="0"/>
      <w:divBdr>
        <w:top w:val="none" w:sz="0" w:space="0" w:color="auto"/>
        <w:left w:val="none" w:sz="0" w:space="0" w:color="auto"/>
        <w:bottom w:val="none" w:sz="0" w:space="0" w:color="auto"/>
        <w:right w:val="none" w:sz="0" w:space="0" w:color="auto"/>
      </w:divBdr>
      <w:divsChild>
        <w:div w:id="2038114794">
          <w:marLeft w:val="0"/>
          <w:marRight w:val="0"/>
          <w:marTop w:val="0"/>
          <w:marBottom w:val="0"/>
          <w:divBdr>
            <w:top w:val="none" w:sz="0" w:space="0" w:color="auto"/>
            <w:left w:val="none" w:sz="0" w:space="0" w:color="auto"/>
            <w:bottom w:val="none" w:sz="0" w:space="0" w:color="auto"/>
            <w:right w:val="none" w:sz="0" w:space="0" w:color="auto"/>
          </w:divBdr>
          <w:divsChild>
            <w:div w:id="1036811856">
              <w:marLeft w:val="0"/>
              <w:marRight w:val="0"/>
              <w:marTop w:val="0"/>
              <w:marBottom w:val="0"/>
              <w:divBdr>
                <w:top w:val="none" w:sz="0" w:space="0" w:color="auto"/>
                <w:left w:val="none" w:sz="0" w:space="0" w:color="auto"/>
                <w:bottom w:val="none" w:sz="0" w:space="0" w:color="auto"/>
                <w:right w:val="none" w:sz="0" w:space="0" w:color="auto"/>
              </w:divBdr>
              <w:divsChild>
                <w:div w:id="309597003">
                  <w:marLeft w:val="0"/>
                  <w:marRight w:val="0"/>
                  <w:marTop w:val="0"/>
                  <w:marBottom w:val="0"/>
                  <w:divBdr>
                    <w:top w:val="none" w:sz="0" w:space="0" w:color="auto"/>
                    <w:left w:val="none" w:sz="0" w:space="0" w:color="auto"/>
                    <w:bottom w:val="none" w:sz="0" w:space="0" w:color="auto"/>
                    <w:right w:val="none" w:sz="0" w:space="0" w:color="auto"/>
                  </w:divBdr>
                  <w:divsChild>
                    <w:div w:id="11853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93812">
      <w:bodyDiv w:val="1"/>
      <w:marLeft w:val="0"/>
      <w:marRight w:val="0"/>
      <w:marTop w:val="0"/>
      <w:marBottom w:val="0"/>
      <w:divBdr>
        <w:top w:val="none" w:sz="0" w:space="0" w:color="auto"/>
        <w:left w:val="none" w:sz="0" w:space="0" w:color="auto"/>
        <w:bottom w:val="none" w:sz="0" w:space="0" w:color="auto"/>
        <w:right w:val="none" w:sz="0" w:space="0" w:color="auto"/>
      </w:divBdr>
      <w:divsChild>
        <w:div w:id="424109820">
          <w:marLeft w:val="0"/>
          <w:marRight w:val="0"/>
          <w:marTop w:val="0"/>
          <w:marBottom w:val="0"/>
          <w:divBdr>
            <w:top w:val="none" w:sz="0" w:space="0" w:color="auto"/>
            <w:left w:val="none" w:sz="0" w:space="0" w:color="auto"/>
            <w:bottom w:val="none" w:sz="0" w:space="0" w:color="auto"/>
            <w:right w:val="none" w:sz="0" w:space="0" w:color="auto"/>
          </w:divBdr>
          <w:divsChild>
            <w:div w:id="87310945">
              <w:marLeft w:val="0"/>
              <w:marRight w:val="0"/>
              <w:marTop w:val="0"/>
              <w:marBottom w:val="0"/>
              <w:divBdr>
                <w:top w:val="none" w:sz="0" w:space="0" w:color="auto"/>
                <w:left w:val="none" w:sz="0" w:space="0" w:color="auto"/>
                <w:bottom w:val="none" w:sz="0" w:space="0" w:color="auto"/>
                <w:right w:val="none" w:sz="0" w:space="0" w:color="auto"/>
              </w:divBdr>
            </w:div>
          </w:divsChild>
        </w:div>
        <w:div w:id="1279068124">
          <w:marLeft w:val="0"/>
          <w:marRight w:val="0"/>
          <w:marTop w:val="0"/>
          <w:marBottom w:val="0"/>
          <w:divBdr>
            <w:top w:val="none" w:sz="0" w:space="0" w:color="auto"/>
            <w:left w:val="none" w:sz="0" w:space="0" w:color="auto"/>
            <w:bottom w:val="none" w:sz="0" w:space="0" w:color="auto"/>
            <w:right w:val="none" w:sz="0" w:space="0" w:color="auto"/>
          </w:divBdr>
          <w:divsChild>
            <w:div w:id="1863939062">
              <w:marLeft w:val="0"/>
              <w:marRight w:val="0"/>
              <w:marTop w:val="0"/>
              <w:marBottom w:val="0"/>
              <w:divBdr>
                <w:top w:val="none" w:sz="0" w:space="0" w:color="auto"/>
                <w:left w:val="none" w:sz="0" w:space="0" w:color="auto"/>
                <w:bottom w:val="none" w:sz="0" w:space="0" w:color="auto"/>
                <w:right w:val="none" w:sz="0" w:space="0" w:color="auto"/>
              </w:divBdr>
              <w:divsChild>
                <w:div w:id="811993255">
                  <w:marLeft w:val="0"/>
                  <w:marRight w:val="0"/>
                  <w:marTop w:val="0"/>
                  <w:marBottom w:val="0"/>
                  <w:divBdr>
                    <w:top w:val="none" w:sz="0" w:space="0" w:color="auto"/>
                    <w:left w:val="none" w:sz="0" w:space="0" w:color="auto"/>
                    <w:bottom w:val="none" w:sz="0" w:space="0" w:color="auto"/>
                    <w:right w:val="none" w:sz="0" w:space="0" w:color="auto"/>
                  </w:divBdr>
                  <w:divsChild>
                    <w:div w:id="1489713771">
                      <w:marLeft w:val="0"/>
                      <w:marRight w:val="0"/>
                      <w:marTop w:val="0"/>
                      <w:marBottom w:val="0"/>
                      <w:divBdr>
                        <w:top w:val="none" w:sz="0" w:space="0" w:color="auto"/>
                        <w:left w:val="none" w:sz="0" w:space="0" w:color="auto"/>
                        <w:bottom w:val="none" w:sz="0" w:space="0" w:color="auto"/>
                        <w:right w:val="none" w:sz="0" w:space="0" w:color="auto"/>
                      </w:divBdr>
                      <w:divsChild>
                        <w:div w:id="1259220504">
                          <w:marLeft w:val="0"/>
                          <w:marRight w:val="0"/>
                          <w:marTop w:val="0"/>
                          <w:marBottom w:val="0"/>
                          <w:divBdr>
                            <w:top w:val="none" w:sz="0" w:space="0" w:color="auto"/>
                            <w:left w:val="none" w:sz="0" w:space="0" w:color="auto"/>
                            <w:bottom w:val="none" w:sz="0" w:space="0" w:color="auto"/>
                            <w:right w:val="none" w:sz="0" w:space="0" w:color="auto"/>
                          </w:divBdr>
                          <w:divsChild>
                            <w:div w:id="1273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66365">
      <w:bodyDiv w:val="1"/>
      <w:marLeft w:val="0"/>
      <w:marRight w:val="0"/>
      <w:marTop w:val="0"/>
      <w:marBottom w:val="0"/>
      <w:divBdr>
        <w:top w:val="none" w:sz="0" w:space="0" w:color="auto"/>
        <w:left w:val="none" w:sz="0" w:space="0" w:color="auto"/>
        <w:bottom w:val="none" w:sz="0" w:space="0" w:color="auto"/>
        <w:right w:val="none" w:sz="0" w:space="0" w:color="auto"/>
      </w:divBdr>
    </w:div>
    <w:div w:id="602953821">
      <w:bodyDiv w:val="1"/>
      <w:marLeft w:val="0"/>
      <w:marRight w:val="0"/>
      <w:marTop w:val="0"/>
      <w:marBottom w:val="0"/>
      <w:divBdr>
        <w:top w:val="none" w:sz="0" w:space="0" w:color="auto"/>
        <w:left w:val="none" w:sz="0" w:space="0" w:color="auto"/>
        <w:bottom w:val="none" w:sz="0" w:space="0" w:color="auto"/>
        <w:right w:val="none" w:sz="0" w:space="0" w:color="auto"/>
      </w:divBdr>
      <w:divsChild>
        <w:div w:id="1047996954">
          <w:marLeft w:val="0"/>
          <w:marRight w:val="0"/>
          <w:marTop w:val="0"/>
          <w:marBottom w:val="0"/>
          <w:divBdr>
            <w:top w:val="none" w:sz="0" w:space="0" w:color="auto"/>
            <w:left w:val="none" w:sz="0" w:space="0" w:color="auto"/>
            <w:bottom w:val="none" w:sz="0" w:space="0" w:color="auto"/>
            <w:right w:val="none" w:sz="0" w:space="0" w:color="auto"/>
          </w:divBdr>
          <w:divsChild>
            <w:div w:id="2015376422">
              <w:marLeft w:val="0"/>
              <w:marRight w:val="0"/>
              <w:marTop w:val="0"/>
              <w:marBottom w:val="0"/>
              <w:divBdr>
                <w:top w:val="none" w:sz="0" w:space="0" w:color="auto"/>
                <w:left w:val="none" w:sz="0" w:space="0" w:color="auto"/>
                <w:bottom w:val="none" w:sz="0" w:space="0" w:color="auto"/>
                <w:right w:val="none" w:sz="0" w:space="0" w:color="auto"/>
              </w:divBdr>
            </w:div>
          </w:divsChild>
        </w:div>
        <w:div w:id="1255746214">
          <w:marLeft w:val="0"/>
          <w:marRight w:val="0"/>
          <w:marTop w:val="0"/>
          <w:marBottom w:val="0"/>
          <w:divBdr>
            <w:top w:val="none" w:sz="0" w:space="0" w:color="auto"/>
            <w:left w:val="none" w:sz="0" w:space="0" w:color="auto"/>
            <w:bottom w:val="none" w:sz="0" w:space="0" w:color="auto"/>
            <w:right w:val="none" w:sz="0" w:space="0" w:color="auto"/>
          </w:divBdr>
          <w:divsChild>
            <w:div w:id="1100487514">
              <w:marLeft w:val="0"/>
              <w:marRight w:val="0"/>
              <w:marTop w:val="0"/>
              <w:marBottom w:val="0"/>
              <w:divBdr>
                <w:top w:val="none" w:sz="0" w:space="0" w:color="auto"/>
                <w:left w:val="none" w:sz="0" w:space="0" w:color="auto"/>
                <w:bottom w:val="none" w:sz="0" w:space="0" w:color="auto"/>
                <w:right w:val="none" w:sz="0" w:space="0" w:color="auto"/>
              </w:divBdr>
              <w:divsChild>
                <w:div w:id="127283972">
                  <w:marLeft w:val="0"/>
                  <w:marRight w:val="0"/>
                  <w:marTop w:val="0"/>
                  <w:marBottom w:val="0"/>
                  <w:divBdr>
                    <w:top w:val="none" w:sz="0" w:space="0" w:color="auto"/>
                    <w:left w:val="none" w:sz="0" w:space="0" w:color="auto"/>
                    <w:bottom w:val="none" w:sz="0" w:space="0" w:color="auto"/>
                    <w:right w:val="none" w:sz="0" w:space="0" w:color="auto"/>
                  </w:divBdr>
                  <w:divsChild>
                    <w:div w:id="1267733682">
                      <w:marLeft w:val="0"/>
                      <w:marRight w:val="0"/>
                      <w:marTop w:val="0"/>
                      <w:marBottom w:val="0"/>
                      <w:divBdr>
                        <w:top w:val="none" w:sz="0" w:space="0" w:color="auto"/>
                        <w:left w:val="none" w:sz="0" w:space="0" w:color="auto"/>
                        <w:bottom w:val="none" w:sz="0" w:space="0" w:color="auto"/>
                        <w:right w:val="none" w:sz="0" w:space="0" w:color="auto"/>
                      </w:divBdr>
                      <w:divsChild>
                        <w:div w:id="1069770120">
                          <w:marLeft w:val="0"/>
                          <w:marRight w:val="0"/>
                          <w:marTop w:val="0"/>
                          <w:marBottom w:val="0"/>
                          <w:divBdr>
                            <w:top w:val="none" w:sz="0" w:space="0" w:color="auto"/>
                            <w:left w:val="none" w:sz="0" w:space="0" w:color="auto"/>
                            <w:bottom w:val="none" w:sz="0" w:space="0" w:color="auto"/>
                            <w:right w:val="none" w:sz="0" w:space="0" w:color="auto"/>
                          </w:divBdr>
                          <w:divsChild>
                            <w:div w:id="10600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11469">
      <w:bodyDiv w:val="1"/>
      <w:marLeft w:val="0"/>
      <w:marRight w:val="0"/>
      <w:marTop w:val="0"/>
      <w:marBottom w:val="0"/>
      <w:divBdr>
        <w:top w:val="none" w:sz="0" w:space="0" w:color="auto"/>
        <w:left w:val="none" w:sz="0" w:space="0" w:color="auto"/>
        <w:bottom w:val="none" w:sz="0" w:space="0" w:color="auto"/>
        <w:right w:val="none" w:sz="0" w:space="0" w:color="auto"/>
      </w:divBdr>
    </w:div>
    <w:div w:id="677536231">
      <w:bodyDiv w:val="1"/>
      <w:marLeft w:val="0"/>
      <w:marRight w:val="0"/>
      <w:marTop w:val="0"/>
      <w:marBottom w:val="0"/>
      <w:divBdr>
        <w:top w:val="none" w:sz="0" w:space="0" w:color="auto"/>
        <w:left w:val="none" w:sz="0" w:space="0" w:color="auto"/>
        <w:bottom w:val="none" w:sz="0" w:space="0" w:color="auto"/>
        <w:right w:val="none" w:sz="0" w:space="0" w:color="auto"/>
      </w:divBdr>
    </w:div>
    <w:div w:id="805927797">
      <w:bodyDiv w:val="1"/>
      <w:marLeft w:val="0"/>
      <w:marRight w:val="0"/>
      <w:marTop w:val="0"/>
      <w:marBottom w:val="0"/>
      <w:divBdr>
        <w:top w:val="none" w:sz="0" w:space="0" w:color="auto"/>
        <w:left w:val="none" w:sz="0" w:space="0" w:color="auto"/>
        <w:bottom w:val="none" w:sz="0" w:space="0" w:color="auto"/>
        <w:right w:val="none" w:sz="0" w:space="0" w:color="auto"/>
      </w:divBdr>
      <w:divsChild>
        <w:div w:id="1153714797">
          <w:marLeft w:val="0"/>
          <w:marRight w:val="0"/>
          <w:marTop w:val="0"/>
          <w:marBottom w:val="0"/>
          <w:divBdr>
            <w:top w:val="none" w:sz="0" w:space="0" w:color="auto"/>
            <w:left w:val="none" w:sz="0" w:space="0" w:color="auto"/>
            <w:bottom w:val="none" w:sz="0" w:space="0" w:color="auto"/>
            <w:right w:val="none" w:sz="0" w:space="0" w:color="auto"/>
          </w:divBdr>
        </w:div>
        <w:div w:id="1713573240">
          <w:marLeft w:val="0"/>
          <w:marRight w:val="0"/>
          <w:marTop w:val="0"/>
          <w:marBottom w:val="0"/>
          <w:divBdr>
            <w:top w:val="none" w:sz="0" w:space="0" w:color="auto"/>
            <w:left w:val="none" w:sz="0" w:space="0" w:color="auto"/>
            <w:bottom w:val="none" w:sz="0" w:space="0" w:color="auto"/>
            <w:right w:val="none" w:sz="0" w:space="0" w:color="auto"/>
          </w:divBdr>
        </w:div>
        <w:div w:id="1812483019">
          <w:marLeft w:val="0"/>
          <w:marRight w:val="0"/>
          <w:marTop w:val="0"/>
          <w:marBottom w:val="0"/>
          <w:divBdr>
            <w:top w:val="none" w:sz="0" w:space="0" w:color="auto"/>
            <w:left w:val="none" w:sz="0" w:space="0" w:color="auto"/>
            <w:bottom w:val="none" w:sz="0" w:space="0" w:color="auto"/>
            <w:right w:val="none" w:sz="0" w:space="0" w:color="auto"/>
          </w:divBdr>
        </w:div>
      </w:divsChild>
    </w:div>
    <w:div w:id="821431963">
      <w:bodyDiv w:val="1"/>
      <w:marLeft w:val="0"/>
      <w:marRight w:val="0"/>
      <w:marTop w:val="0"/>
      <w:marBottom w:val="0"/>
      <w:divBdr>
        <w:top w:val="none" w:sz="0" w:space="0" w:color="auto"/>
        <w:left w:val="none" w:sz="0" w:space="0" w:color="auto"/>
        <w:bottom w:val="none" w:sz="0" w:space="0" w:color="auto"/>
        <w:right w:val="none" w:sz="0" w:space="0" w:color="auto"/>
      </w:divBdr>
      <w:divsChild>
        <w:div w:id="820658932">
          <w:marLeft w:val="0"/>
          <w:marRight w:val="0"/>
          <w:marTop w:val="0"/>
          <w:marBottom w:val="0"/>
          <w:divBdr>
            <w:top w:val="none" w:sz="0" w:space="0" w:color="auto"/>
            <w:left w:val="none" w:sz="0" w:space="0" w:color="auto"/>
            <w:bottom w:val="none" w:sz="0" w:space="0" w:color="auto"/>
            <w:right w:val="none" w:sz="0" w:space="0" w:color="auto"/>
          </w:divBdr>
        </w:div>
        <w:div w:id="2051025267">
          <w:marLeft w:val="0"/>
          <w:marRight w:val="0"/>
          <w:marTop w:val="0"/>
          <w:marBottom w:val="0"/>
          <w:divBdr>
            <w:top w:val="none" w:sz="0" w:space="0" w:color="auto"/>
            <w:left w:val="none" w:sz="0" w:space="0" w:color="auto"/>
            <w:bottom w:val="none" w:sz="0" w:space="0" w:color="auto"/>
            <w:right w:val="none" w:sz="0" w:space="0" w:color="auto"/>
          </w:divBdr>
        </w:div>
      </w:divsChild>
    </w:div>
    <w:div w:id="873612430">
      <w:bodyDiv w:val="1"/>
      <w:marLeft w:val="0"/>
      <w:marRight w:val="0"/>
      <w:marTop w:val="0"/>
      <w:marBottom w:val="0"/>
      <w:divBdr>
        <w:top w:val="none" w:sz="0" w:space="0" w:color="auto"/>
        <w:left w:val="none" w:sz="0" w:space="0" w:color="auto"/>
        <w:bottom w:val="none" w:sz="0" w:space="0" w:color="auto"/>
        <w:right w:val="none" w:sz="0" w:space="0" w:color="auto"/>
      </w:divBdr>
      <w:divsChild>
        <w:div w:id="383912888">
          <w:marLeft w:val="0"/>
          <w:marRight w:val="0"/>
          <w:marTop w:val="0"/>
          <w:marBottom w:val="0"/>
          <w:divBdr>
            <w:top w:val="none" w:sz="0" w:space="0" w:color="auto"/>
            <w:left w:val="none" w:sz="0" w:space="0" w:color="auto"/>
            <w:bottom w:val="none" w:sz="0" w:space="0" w:color="auto"/>
            <w:right w:val="none" w:sz="0" w:space="0" w:color="auto"/>
          </w:divBdr>
        </w:div>
        <w:div w:id="692653742">
          <w:marLeft w:val="0"/>
          <w:marRight w:val="0"/>
          <w:marTop w:val="0"/>
          <w:marBottom w:val="0"/>
          <w:divBdr>
            <w:top w:val="none" w:sz="0" w:space="0" w:color="auto"/>
            <w:left w:val="none" w:sz="0" w:space="0" w:color="auto"/>
            <w:bottom w:val="none" w:sz="0" w:space="0" w:color="auto"/>
            <w:right w:val="none" w:sz="0" w:space="0" w:color="auto"/>
          </w:divBdr>
        </w:div>
        <w:div w:id="1286694706">
          <w:marLeft w:val="0"/>
          <w:marRight w:val="0"/>
          <w:marTop w:val="0"/>
          <w:marBottom w:val="0"/>
          <w:divBdr>
            <w:top w:val="none" w:sz="0" w:space="0" w:color="auto"/>
            <w:left w:val="none" w:sz="0" w:space="0" w:color="auto"/>
            <w:bottom w:val="none" w:sz="0" w:space="0" w:color="auto"/>
            <w:right w:val="none" w:sz="0" w:space="0" w:color="auto"/>
          </w:divBdr>
        </w:div>
      </w:divsChild>
    </w:div>
    <w:div w:id="906452224">
      <w:bodyDiv w:val="1"/>
      <w:marLeft w:val="0"/>
      <w:marRight w:val="0"/>
      <w:marTop w:val="0"/>
      <w:marBottom w:val="0"/>
      <w:divBdr>
        <w:top w:val="none" w:sz="0" w:space="0" w:color="auto"/>
        <w:left w:val="none" w:sz="0" w:space="0" w:color="auto"/>
        <w:bottom w:val="none" w:sz="0" w:space="0" w:color="auto"/>
        <w:right w:val="none" w:sz="0" w:space="0" w:color="auto"/>
      </w:divBdr>
    </w:div>
    <w:div w:id="925847146">
      <w:bodyDiv w:val="1"/>
      <w:marLeft w:val="0"/>
      <w:marRight w:val="0"/>
      <w:marTop w:val="0"/>
      <w:marBottom w:val="0"/>
      <w:divBdr>
        <w:top w:val="none" w:sz="0" w:space="0" w:color="auto"/>
        <w:left w:val="none" w:sz="0" w:space="0" w:color="auto"/>
        <w:bottom w:val="none" w:sz="0" w:space="0" w:color="auto"/>
        <w:right w:val="none" w:sz="0" w:space="0" w:color="auto"/>
      </w:divBdr>
      <w:divsChild>
        <w:div w:id="1102187886">
          <w:marLeft w:val="0"/>
          <w:marRight w:val="0"/>
          <w:marTop w:val="0"/>
          <w:marBottom w:val="0"/>
          <w:divBdr>
            <w:top w:val="none" w:sz="0" w:space="0" w:color="auto"/>
            <w:left w:val="none" w:sz="0" w:space="0" w:color="auto"/>
            <w:bottom w:val="none" w:sz="0" w:space="0" w:color="auto"/>
            <w:right w:val="none" w:sz="0" w:space="0" w:color="auto"/>
          </w:divBdr>
          <w:divsChild>
            <w:div w:id="241567980">
              <w:marLeft w:val="0"/>
              <w:marRight w:val="0"/>
              <w:marTop w:val="0"/>
              <w:marBottom w:val="0"/>
              <w:divBdr>
                <w:top w:val="none" w:sz="0" w:space="0" w:color="auto"/>
                <w:left w:val="none" w:sz="0" w:space="0" w:color="auto"/>
                <w:bottom w:val="none" w:sz="0" w:space="0" w:color="auto"/>
                <w:right w:val="none" w:sz="0" w:space="0" w:color="auto"/>
              </w:divBdr>
              <w:divsChild>
                <w:div w:id="1322856909">
                  <w:marLeft w:val="0"/>
                  <w:marRight w:val="0"/>
                  <w:marTop w:val="0"/>
                  <w:marBottom w:val="0"/>
                  <w:divBdr>
                    <w:top w:val="none" w:sz="0" w:space="0" w:color="auto"/>
                    <w:left w:val="none" w:sz="0" w:space="0" w:color="auto"/>
                    <w:bottom w:val="none" w:sz="0" w:space="0" w:color="auto"/>
                    <w:right w:val="none" w:sz="0" w:space="0" w:color="auto"/>
                  </w:divBdr>
                  <w:divsChild>
                    <w:div w:id="11344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64231">
      <w:bodyDiv w:val="1"/>
      <w:marLeft w:val="0"/>
      <w:marRight w:val="0"/>
      <w:marTop w:val="0"/>
      <w:marBottom w:val="0"/>
      <w:divBdr>
        <w:top w:val="none" w:sz="0" w:space="0" w:color="auto"/>
        <w:left w:val="none" w:sz="0" w:space="0" w:color="auto"/>
        <w:bottom w:val="none" w:sz="0" w:space="0" w:color="auto"/>
        <w:right w:val="none" w:sz="0" w:space="0" w:color="auto"/>
      </w:divBdr>
    </w:div>
    <w:div w:id="1075278820">
      <w:bodyDiv w:val="1"/>
      <w:marLeft w:val="0"/>
      <w:marRight w:val="0"/>
      <w:marTop w:val="0"/>
      <w:marBottom w:val="0"/>
      <w:divBdr>
        <w:top w:val="none" w:sz="0" w:space="0" w:color="auto"/>
        <w:left w:val="none" w:sz="0" w:space="0" w:color="auto"/>
        <w:bottom w:val="none" w:sz="0" w:space="0" w:color="auto"/>
        <w:right w:val="none" w:sz="0" w:space="0" w:color="auto"/>
      </w:divBdr>
      <w:divsChild>
        <w:div w:id="1751583507">
          <w:marLeft w:val="0"/>
          <w:marRight w:val="0"/>
          <w:marTop w:val="0"/>
          <w:marBottom w:val="0"/>
          <w:divBdr>
            <w:top w:val="none" w:sz="0" w:space="0" w:color="auto"/>
            <w:left w:val="none" w:sz="0" w:space="0" w:color="auto"/>
            <w:bottom w:val="none" w:sz="0" w:space="0" w:color="auto"/>
            <w:right w:val="none" w:sz="0" w:space="0" w:color="auto"/>
          </w:divBdr>
        </w:div>
        <w:div w:id="1817408218">
          <w:marLeft w:val="0"/>
          <w:marRight w:val="0"/>
          <w:marTop w:val="0"/>
          <w:marBottom w:val="0"/>
          <w:divBdr>
            <w:top w:val="none" w:sz="0" w:space="0" w:color="auto"/>
            <w:left w:val="none" w:sz="0" w:space="0" w:color="auto"/>
            <w:bottom w:val="none" w:sz="0" w:space="0" w:color="auto"/>
            <w:right w:val="none" w:sz="0" w:space="0" w:color="auto"/>
          </w:divBdr>
        </w:div>
        <w:div w:id="2025473238">
          <w:marLeft w:val="0"/>
          <w:marRight w:val="0"/>
          <w:marTop w:val="0"/>
          <w:marBottom w:val="0"/>
          <w:divBdr>
            <w:top w:val="none" w:sz="0" w:space="0" w:color="auto"/>
            <w:left w:val="none" w:sz="0" w:space="0" w:color="auto"/>
            <w:bottom w:val="none" w:sz="0" w:space="0" w:color="auto"/>
            <w:right w:val="none" w:sz="0" w:space="0" w:color="auto"/>
          </w:divBdr>
        </w:div>
      </w:divsChild>
    </w:div>
    <w:div w:id="1078358123">
      <w:bodyDiv w:val="1"/>
      <w:marLeft w:val="0"/>
      <w:marRight w:val="0"/>
      <w:marTop w:val="0"/>
      <w:marBottom w:val="0"/>
      <w:divBdr>
        <w:top w:val="none" w:sz="0" w:space="0" w:color="auto"/>
        <w:left w:val="none" w:sz="0" w:space="0" w:color="auto"/>
        <w:bottom w:val="none" w:sz="0" w:space="0" w:color="auto"/>
        <w:right w:val="none" w:sz="0" w:space="0" w:color="auto"/>
      </w:divBdr>
    </w:div>
    <w:div w:id="1103643926">
      <w:bodyDiv w:val="1"/>
      <w:marLeft w:val="0"/>
      <w:marRight w:val="0"/>
      <w:marTop w:val="0"/>
      <w:marBottom w:val="0"/>
      <w:divBdr>
        <w:top w:val="none" w:sz="0" w:space="0" w:color="auto"/>
        <w:left w:val="none" w:sz="0" w:space="0" w:color="auto"/>
        <w:bottom w:val="none" w:sz="0" w:space="0" w:color="auto"/>
        <w:right w:val="none" w:sz="0" w:space="0" w:color="auto"/>
      </w:divBdr>
    </w:div>
    <w:div w:id="1125731834">
      <w:bodyDiv w:val="1"/>
      <w:marLeft w:val="0"/>
      <w:marRight w:val="0"/>
      <w:marTop w:val="0"/>
      <w:marBottom w:val="0"/>
      <w:divBdr>
        <w:top w:val="none" w:sz="0" w:space="0" w:color="auto"/>
        <w:left w:val="none" w:sz="0" w:space="0" w:color="auto"/>
        <w:bottom w:val="none" w:sz="0" w:space="0" w:color="auto"/>
        <w:right w:val="none" w:sz="0" w:space="0" w:color="auto"/>
      </w:divBdr>
      <w:divsChild>
        <w:div w:id="1647318222">
          <w:marLeft w:val="0"/>
          <w:marRight w:val="0"/>
          <w:marTop w:val="0"/>
          <w:marBottom w:val="0"/>
          <w:divBdr>
            <w:top w:val="none" w:sz="0" w:space="0" w:color="auto"/>
            <w:left w:val="none" w:sz="0" w:space="0" w:color="auto"/>
            <w:bottom w:val="none" w:sz="0" w:space="0" w:color="auto"/>
            <w:right w:val="none" w:sz="0" w:space="0" w:color="auto"/>
          </w:divBdr>
          <w:divsChild>
            <w:div w:id="361125897">
              <w:marLeft w:val="0"/>
              <w:marRight w:val="0"/>
              <w:marTop w:val="0"/>
              <w:marBottom w:val="0"/>
              <w:divBdr>
                <w:top w:val="none" w:sz="0" w:space="0" w:color="auto"/>
                <w:left w:val="none" w:sz="0" w:space="0" w:color="auto"/>
                <w:bottom w:val="none" w:sz="0" w:space="0" w:color="auto"/>
                <w:right w:val="none" w:sz="0" w:space="0" w:color="auto"/>
              </w:divBdr>
              <w:divsChild>
                <w:div w:id="661087473">
                  <w:marLeft w:val="0"/>
                  <w:marRight w:val="0"/>
                  <w:marTop w:val="0"/>
                  <w:marBottom w:val="0"/>
                  <w:divBdr>
                    <w:top w:val="none" w:sz="0" w:space="0" w:color="auto"/>
                    <w:left w:val="none" w:sz="0" w:space="0" w:color="auto"/>
                    <w:bottom w:val="none" w:sz="0" w:space="0" w:color="auto"/>
                    <w:right w:val="none" w:sz="0" w:space="0" w:color="auto"/>
                  </w:divBdr>
                  <w:divsChild>
                    <w:div w:id="1575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98002">
      <w:bodyDiv w:val="1"/>
      <w:marLeft w:val="0"/>
      <w:marRight w:val="0"/>
      <w:marTop w:val="0"/>
      <w:marBottom w:val="0"/>
      <w:divBdr>
        <w:top w:val="none" w:sz="0" w:space="0" w:color="auto"/>
        <w:left w:val="none" w:sz="0" w:space="0" w:color="auto"/>
        <w:bottom w:val="none" w:sz="0" w:space="0" w:color="auto"/>
        <w:right w:val="none" w:sz="0" w:space="0" w:color="auto"/>
      </w:divBdr>
      <w:divsChild>
        <w:div w:id="357857060">
          <w:marLeft w:val="0"/>
          <w:marRight w:val="0"/>
          <w:marTop w:val="0"/>
          <w:marBottom w:val="0"/>
          <w:divBdr>
            <w:top w:val="none" w:sz="0" w:space="0" w:color="auto"/>
            <w:left w:val="none" w:sz="0" w:space="0" w:color="auto"/>
            <w:bottom w:val="none" w:sz="0" w:space="0" w:color="auto"/>
            <w:right w:val="none" w:sz="0" w:space="0" w:color="auto"/>
          </w:divBdr>
          <w:divsChild>
            <w:div w:id="646015931">
              <w:marLeft w:val="0"/>
              <w:marRight w:val="0"/>
              <w:marTop w:val="0"/>
              <w:marBottom w:val="0"/>
              <w:divBdr>
                <w:top w:val="none" w:sz="0" w:space="0" w:color="auto"/>
                <w:left w:val="none" w:sz="0" w:space="0" w:color="auto"/>
                <w:bottom w:val="none" w:sz="0" w:space="0" w:color="auto"/>
                <w:right w:val="none" w:sz="0" w:space="0" w:color="auto"/>
              </w:divBdr>
              <w:divsChild>
                <w:div w:id="1759322595">
                  <w:marLeft w:val="0"/>
                  <w:marRight w:val="0"/>
                  <w:marTop w:val="0"/>
                  <w:marBottom w:val="0"/>
                  <w:divBdr>
                    <w:top w:val="none" w:sz="0" w:space="0" w:color="auto"/>
                    <w:left w:val="none" w:sz="0" w:space="0" w:color="auto"/>
                    <w:bottom w:val="none" w:sz="0" w:space="0" w:color="auto"/>
                    <w:right w:val="none" w:sz="0" w:space="0" w:color="auto"/>
                  </w:divBdr>
                  <w:divsChild>
                    <w:div w:id="17034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5768">
      <w:bodyDiv w:val="1"/>
      <w:marLeft w:val="0"/>
      <w:marRight w:val="0"/>
      <w:marTop w:val="0"/>
      <w:marBottom w:val="0"/>
      <w:divBdr>
        <w:top w:val="none" w:sz="0" w:space="0" w:color="auto"/>
        <w:left w:val="none" w:sz="0" w:space="0" w:color="auto"/>
        <w:bottom w:val="none" w:sz="0" w:space="0" w:color="auto"/>
        <w:right w:val="none" w:sz="0" w:space="0" w:color="auto"/>
      </w:divBdr>
    </w:div>
    <w:div w:id="1252349002">
      <w:bodyDiv w:val="1"/>
      <w:marLeft w:val="0"/>
      <w:marRight w:val="0"/>
      <w:marTop w:val="0"/>
      <w:marBottom w:val="0"/>
      <w:divBdr>
        <w:top w:val="none" w:sz="0" w:space="0" w:color="auto"/>
        <w:left w:val="none" w:sz="0" w:space="0" w:color="auto"/>
        <w:bottom w:val="none" w:sz="0" w:space="0" w:color="auto"/>
        <w:right w:val="none" w:sz="0" w:space="0" w:color="auto"/>
      </w:divBdr>
    </w:div>
    <w:div w:id="1295139646">
      <w:bodyDiv w:val="1"/>
      <w:marLeft w:val="0"/>
      <w:marRight w:val="0"/>
      <w:marTop w:val="0"/>
      <w:marBottom w:val="0"/>
      <w:divBdr>
        <w:top w:val="none" w:sz="0" w:space="0" w:color="auto"/>
        <w:left w:val="none" w:sz="0" w:space="0" w:color="auto"/>
        <w:bottom w:val="none" w:sz="0" w:space="0" w:color="auto"/>
        <w:right w:val="none" w:sz="0" w:space="0" w:color="auto"/>
      </w:divBdr>
    </w:div>
    <w:div w:id="1346858274">
      <w:bodyDiv w:val="1"/>
      <w:marLeft w:val="0"/>
      <w:marRight w:val="0"/>
      <w:marTop w:val="0"/>
      <w:marBottom w:val="0"/>
      <w:divBdr>
        <w:top w:val="none" w:sz="0" w:space="0" w:color="auto"/>
        <w:left w:val="none" w:sz="0" w:space="0" w:color="auto"/>
        <w:bottom w:val="none" w:sz="0" w:space="0" w:color="auto"/>
        <w:right w:val="none" w:sz="0" w:space="0" w:color="auto"/>
      </w:divBdr>
    </w:div>
    <w:div w:id="1361858157">
      <w:bodyDiv w:val="1"/>
      <w:marLeft w:val="0"/>
      <w:marRight w:val="0"/>
      <w:marTop w:val="0"/>
      <w:marBottom w:val="0"/>
      <w:divBdr>
        <w:top w:val="none" w:sz="0" w:space="0" w:color="auto"/>
        <w:left w:val="none" w:sz="0" w:space="0" w:color="auto"/>
        <w:bottom w:val="none" w:sz="0" w:space="0" w:color="auto"/>
        <w:right w:val="none" w:sz="0" w:space="0" w:color="auto"/>
      </w:divBdr>
    </w:div>
    <w:div w:id="1365787908">
      <w:bodyDiv w:val="1"/>
      <w:marLeft w:val="0"/>
      <w:marRight w:val="0"/>
      <w:marTop w:val="0"/>
      <w:marBottom w:val="0"/>
      <w:divBdr>
        <w:top w:val="none" w:sz="0" w:space="0" w:color="auto"/>
        <w:left w:val="none" w:sz="0" w:space="0" w:color="auto"/>
        <w:bottom w:val="none" w:sz="0" w:space="0" w:color="auto"/>
        <w:right w:val="none" w:sz="0" w:space="0" w:color="auto"/>
      </w:divBdr>
    </w:div>
    <w:div w:id="1396854184">
      <w:bodyDiv w:val="1"/>
      <w:marLeft w:val="0"/>
      <w:marRight w:val="0"/>
      <w:marTop w:val="0"/>
      <w:marBottom w:val="0"/>
      <w:divBdr>
        <w:top w:val="none" w:sz="0" w:space="0" w:color="auto"/>
        <w:left w:val="none" w:sz="0" w:space="0" w:color="auto"/>
        <w:bottom w:val="none" w:sz="0" w:space="0" w:color="auto"/>
        <w:right w:val="none" w:sz="0" w:space="0" w:color="auto"/>
      </w:divBdr>
    </w:div>
    <w:div w:id="1430589620">
      <w:bodyDiv w:val="1"/>
      <w:marLeft w:val="0"/>
      <w:marRight w:val="0"/>
      <w:marTop w:val="0"/>
      <w:marBottom w:val="0"/>
      <w:divBdr>
        <w:top w:val="none" w:sz="0" w:space="0" w:color="auto"/>
        <w:left w:val="none" w:sz="0" w:space="0" w:color="auto"/>
        <w:bottom w:val="none" w:sz="0" w:space="0" w:color="auto"/>
        <w:right w:val="none" w:sz="0" w:space="0" w:color="auto"/>
      </w:divBdr>
    </w:div>
    <w:div w:id="1548686902">
      <w:bodyDiv w:val="1"/>
      <w:marLeft w:val="0"/>
      <w:marRight w:val="0"/>
      <w:marTop w:val="0"/>
      <w:marBottom w:val="0"/>
      <w:divBdr>
        <w:top w:val="none" w:sz="0" w:space="0" w:color="auto"/>
        <w:left w:val="none" w:sz="0" w:space="0" w:color="auto"/>
        <w:bottom w:val="none" w:sz="0" w:space="0" w:color="auto"/>
        <w:right w:val="none" w:sz="0" w:space="0" w:color="auto"/>
      </w:divBdr>
      <w:divsChild>
        <w:div w:id="1636372670">
          <w:marLeft w:val="0"/>
          <w:marRight w:val="0"/>
          <w:marTop w:val="0"/>
          <w:marBottom w:val="0"/>
          <w:divBdr>
            <w:top w:val="none" w:sz="0" w:space="0" w:color="auto"/>
            <w:left w:val="none" w:sz="0" w:space="0" w:color="auto"/>
            <w:bottom w:val="none" w:sz="0" w:space="0" w:color="auto"/>
            <w:right w:val="none" w:sz="0" w:space="0" w:color="auto"/>
          </w:divBdr>
          <w:divsChild>
            <w:div w:id="1123965060">
              <w:marLeft w:val="0"/>
              <w:marRight w:val="0"/>
              <w:marTop w:val="0"/>
              <w:marBottom w:val="0"/>
              <w:divBdr>
                <w:top w:val="none" w:sz="0" w:space="0" w:color="auto"/>
                <w:left w:val="none" w:sz="0" w:space="0" w:color="auto"/>
                <w:bottom w:val="none" w:sz="0" w:space="0" w:color="auto"/>
                <w:right w:val="none" w:sz="0" w:space="0" w:color="auto"/>
              </w:divBdr>
              <w:divsChild>
                <w:div w:id="1363163172">
                  <w:marLeft w:val="0"/>
                  <w:marRight w:val="0"/>
                  <w:marTop w:val="0"/>
                  <w:marBottom w:val="0"/>
                  <w:divBdr>
                    <w:top w:val="none" w:sz="0" w:space="0" w:color="auto"/>
                    <w:left w:val="none" w:sz="0" w:space="0" w:color="auto"/>
                    <w:bottom w:val="none" w:sz="0" w:space="0" w:color="auto"/>
                    <w:right w:val="none" w:sz="0" w:space="0" w:color="auto"/>
                  </w:divBdr>
                  <w:divsChild>
                    <w:div w:id="11818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57719">
      <w:bodyDiv w:val="1"/>
      <w:marLeft w:val="0"/>
      <w:marRight w:val="0"/>
      <w:marTop w:val="0"/>
      <w:marBottom w:val="0"/>
      <w:divBdr>
        <w:top w:val="none" w:sz="0" w:space="0" w:color="auto"/>
        <w:left w:val="none" w:sz="0" w:space="0" w:color="auto"/>
        <w:bottom w:val="none" w:sz="0" w:space="0" w:color="auto"/>
        <w:right w:val="none" w:sz="0" w:space="0" w:color="auto"/>
      </w:divBdr>
    </w:div>
    <w:div w:id="1759642239">
      <w:bodyDiv w:val="1"/>
      <w:marLeft w:val="0"/>
      <w:marRight w:val="0"/>
      <w:marTop w:val="0"/>
      <w:marBottom w:val="0"/>
      <w:divBdr>
        <w:top w:val="none" w:sz="0" w:space="0" w:color="auto"/>
        <w:left w:val="none" w:sz="0" w:space="0" w:color="auto"/>
        <w:bottom w:val="none" w:sz="0" w:space="0" w:color="auto"/>
        <w:right w:val="none" w:sz="0" w:space="0" w:color="auto"/>
      </w:divBdr>
    </w:div>
    <w:div w:id="1809350087">
      <w:bodyDiv w:val="1"/>
      <w:marLeft w:val="0"/>
      <w:marRight w:val="0"/>
      <w:marTop w:val="0"/>
      <w:marBottom w:val="0"/>
      <w:divBdr>
        <w:top w:val="none" w:sz="0" w:space="0" w:color="auto"/>
        <w:left w:val="none" w:sz="0" w:space="0" w:color="auto"/>
        <w:bottom w:val="none" w:sz="0" w:space="0" w:color="auto"/>
        <w:right w:val="none" w:sz="0" w:space="0" w:color="auto"/>
      </w:divBdr>
      <w:divsChild>
        <w:div w:id="274799908">
          <w:marLeft w:val="0"/>
          <w:marRight w:val="0"/>
          <w:marTop w:val="0"/>
          <w:marBottom w:val="0"/>
          <w:divBdr>
            <w:top w:val="none" w:sz="0" w:space="0" w:color="auto"/>
            <w:left w:val="none" w:sz="0" w:space="0" w:color="auto"/>
            <w:bottom w:val="none" w:sz="0" w:space="0" w:color="auto"/>
            <w:right w:val="none" w:sz="0" w:space="0" w:color="auto"/>
          </w:divBdr>
        </w:div>
      </w:divsChild>
    </w:div>
    <w:div w:id="1959674123">
      <w:bodyDiv w:val="1"/>
      <w:marLeft w:val="0"/>
      <w:marRight w:val="0"/>
      <w:marTop w:val="0"/>
      <w:marBottom w:val="0"/>
      <w:divBdr>
        <w:top w:val="none" w:sz="0" w:space="0" w:color="auto"/>
        <w:left w:val="none" w:sz="0" w:space="0" w:color="auto"/>
        <w:bottom w:val="none" w:sz="0" w:space="0" w:color="auto"/>
        <w:right w:val="none" w:sz="0" w:space="0" w:color="auto"/>
      </w:divBdr>
    </w:div>
    <w:div w:id="1983078512">
      <w:bodyDiv w:val="1"/>
      <w:marLeft w:val="0"/>
      <w:marRight w:val="0"/>
      <w:marTop w:val="0"/>
      <w:marBottom w:val="0"/>
      <w:divBdr>
        <w:top w:val="none" w:sz="0" w:space="0" w:color="auto"/>
        <w:left w:val="none" w:sz="0" w:space="0" w:color="auto"/>
        <w:bottom w:val="none" w:sz="0" w:space="0" w:color="auto"/>
        <w:right w:val="none" w:sz="0" w:space="0" w:color="auto"/>
      </w:divBdr>
    </w:div>
    <w:div w:id="2009164207">
      <w:bodyDiv w:val="1"/>
      <w:marLeft w:val="0"/>
      <w:marRight w:val="0"/>
      <w:marTop w:val="0"/>
      <w:marBottom w:val="0"/>
      <w:divBdr>
        <w:top w:val="none" w:sz="0" w:space="0" w:color="auto"/>
        <w:left w:val="none" w:sz="0" w:space="0" w:color="auto"/>
        <w:bottom w:val="none" w:sz="0" w:space="0" w:color="auto"/>
        <w:right w:val="none" w:sz="0" w:space="0" w:color="auto"/>
      </w:divBdr>
      <w:divsChild>
        <w:div w:id="171530861">
          <w:marLeft w:val="0"/>
          <w:marRight w:val="0"/>
          <w:marTop w:val="0"/>
          <w:marBottom w:val="0"/>
          <w:divBdr>
            <w:top w:val="none" w:sz="0" w:space="0" w:color="auto"/>
            <w:left w:val="none" w:sz="0" w:space="0" w:color="auto"/>
            <w:bottom w:val="none" w:sz="0" w:space="0" w:color="auto"/>
            <w:right w:val="none" w:sz="0" w:space="0" w:color="auto"/>
          </w:divBdr>
        </w:div>
        <w:div w:id="414210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karen@partnershipoc.org" TargetMode="External"/><Relationship Id="rId26" Type="http://schemas.openxmlformats.org/officeDocument/2006/relationships/hyperlink" Target="https://www.excellusbcbs.com" TargetMode="External"/><Relationship Id="rId39" Type="http://schemas.openxmlformats.org/officeDocument/2006/relationships/hyperlink" Target="http://www.Shestopalkolaw.com" TargetMode="External"/><Relationship Id="rId21" Type="http://schemas.openxmlformats.org/officeDocument/2006/relationships/comments" Target="comments.xml"/><Relationship Id="rId34" Type="http://schemas.openxmlformats.org/officeDocument/2006/relationships/hyperlink" Target="mailto:StudentRegistration@CanandaiguaSchools.org" TargetMode="External"/><Relationship Id="rId42" Type="http://schemas.openxmlformats.org/officeDocument/2006/relationships/hyperlink" Target="https://i94.cbp.dhs.gov/I94/" TargetMode="Externa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oc55.com/topstories/coverstories/saints-place-supporting-refugees-from-all-over-the-world/" TargetMode="External"/><Relationship Id="rId29" Type="http://schemas.openxmlformats.org/officeDocument/2006/relationships/hyperlink" Target="http://otda.ny.gov/" TargetMode="External"/><Relationship Id="rId11" Type="http://schemas.openxmlformats.org/officeDocument/2006/relationships/footer" Target="footer1.xml"/><Relationship Id="rId24" Type="http://schemas.microsoft.com/office/2018/08/relationships/commentsExtensible" Target="commentsExtensible.xml"/><Relationship Id="rId32" Type="http://schemas.openxmlformats.org/officeDocument/2006/relationships/hyperlink" Target="mailto:GED@flcc.edu" TargetMode="External"/><Relationship Id="rId37" Type="http://schemas.openxmlformats.org/officeDocument/2006/relationships/header" Target="header9.xml"/><Relationship Id="rId40" Type="http://schemas.openxmlformats.org/officeDocument/2006/relationships/hyperlink" Target="https://www.uscis.gov/humanitarian/uniting-for-ukraine/re-parole-process-for-certain-ukrainian-citizens-and-their-immediate-family-members" TargetMode="External"/><Relationship Id="rId45" Type="http://schemas.openxmlformats.org/officeDocument/2006/relationships/hyperlink" Target="https://www.uscis.gov/file-online/how-to-create-a-uscis-online-account/how-to-create-a-uscis-online-account-russian-translation" TargetMode="External"/><Relationship Id="rId5" Type="http://schemas.openxmlformats.org/officeDocument/2006/relationships/webSettings" Target="webSettings.xml"/><Relationship Id="rId15" Type="http://schemas.openxmlformats.org/officeDocument/2006/relationships/hyperlink" Target="https://www.facebook.com/HFHOCReStore/" TargetMode="External"/><Relationship Id="rId23" Type="http://schemas.microsoft.com/office/2016/09/relationships/commentsIds" Target="commentsIds.xml"/><Relationship Id="rId28" Type="http://schemas.openxmlformats.org/officeDocument/2006/relationships/hyperlink" Target="https://dmv.ny.gov/more-info/resources-non-us-citizens" TargetMode="External"/><Relationship Id="rId36" Type="http://schemas.openxmlformats.org/officeDocument/2006/relationships/header" Target="header8.xml"/><Relationship Id="rId49"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mailto:cfr.info@cfresources.org" TargetMode="External"/><Relationship Id="rId31" Type="http://schemas.openxmlformats.org/officeDocument/2006/relationships/hyperlink" Target="mailto:Barbara.willmott@lvoy.org" TargetMode="External"/><Relationship Id="rId44" Type="http://schemas.openxmlformats.org/officeDocument/2006/relationships/hyperlink" Target="https://www.uscis.gov/file-online/how-to-create-a-uscis-online-account/how-to-create-a-uscis-online-account-ukrainian-translati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hpbeds.org/chapter/ny-rochester/" TargetMode="External"/><Relationship Id="rId22" Type="http://schemas.microsoft.com/office/2011/relationships/commentsExtended" Target="commentsExtended.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dmv.ny.gov/driver-license/drivers-manual-practice-tests" TargetMode="External"/><Relationship Id="rId43" Type="http://schemas.openxmlformats.org/officeDocument/2006/relationships/hyperlink" Target="https://www.uscis.gov/file-online/how-to-create-a-uscis-online-account" TargetMode="External"/><Relationship Id="rId48" Type="http://schemas.openxmlformats.org/officeDocument/2006/relationships/hyperlink" Target="mailto:edrosella@gmail.com" TargetMode="External"/><Relationship Id="rId8" Type="http://schemas.openxmlformats.org/officeDocument/2006/relationships/image" Target="media/image1.png"/><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mailto:guadalupem@flchealth.org" TargetMode="External"/><Relationship Id="rId33" Type="http://schemas.openxmlformats.org/officeDocument/2006/relationships/hyperlink" Target="https://www.churchesinaction.org/" TargetMode="External"/><Relationship Id="rId38" Type="http://schemas.openxmlformats.org/officeDocument/2006/relationships/hyperlink" Target="mailto:andriy@shestopalkolaw.com" TargetMode="External"/><Relationship Id="rId46" Type="http://schemas.openxmlformats.org/officeDocument/2006/relationships/hyperlink" Target="http://www.uscis.gov/ukraine" TargetMode="External"/><Relationship Id="rId20" Type="http://schemas.openxmlformats.org/officeDocument/2006/relationships/header" Target="header5.xml"/><Relationship Id="rId41" Type="http://schemas.openxmlformats.org/officeDocument/2006/relationships/hyperlink" Target="http://www.uscis.gov/i-13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90D35A3-8CC1-6747-95E7-32C24542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5230</Words>
  <Characters>29817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Fuentes</dc:creator>
  <cp:keywords/>
  <dc:description/>
  <cp:lastModifiedBy>Tara Babcock</cp:lastModifiedBy>
  <cp:revision>2</cp:revision>
  <cp:lastPrinted>2024-08-26T19:48:00Z</cp:lastPrinted>
  <dcterms:created xsi:type="dcterms:W3CDTF">2024-10-18T20:09:00Z</dcterms:created>
  <dcterms:modified xsi:type="dcterms:W3CDTF">2024-10-18T20:09:00Z</dcterms:modified>
</cp:coreProperties>
</file>